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56"/>
        <w:gridCol w:w="4500"/>
      </w:tblGrid>
      <w:tr w:rsidR="007A7978" w:rsidRPr="007A7978" w:rsidTr="00CD7185">
        <w:trPr>
          <w:trHeight w:val="2259"/>
          <w:jc w:val="center"/>
        </w:trPr>
        <w:tc>
          <w:tcPr>
            <w:tcW w:w="10256" w:type="dxa"/>
          </w:tcPr>
          <w:p w:rsidR="001756C0" w:rsidRPr="007A7978" w:rsidRDefault="001756C0" w:rsidP="007A7978">
            <w:pPr>
              <w:jc w:val="center"/>
              <w:rPr>
                <w:b/>
                <w:color w:val="000000" w:themeColor="text1"/>
              </w:rPr>
            </w:pPr>
          </w:p>
        </w:tc>
        <w:tc>
          <w:tcPr>
            <w:tcW w:w="4500" w:type="dxa"/>
          </w:tcPr>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Приложение</w:t>
            </w:r>
          </w:p>
          <w:p w:rsidR="00C50606" w:rsidRPr="00C50606" w:rsidRDefault="00C50606" w:rsidP="00C50606">
            <w:pPr>
              <w:tabs>
                <w:tab w:val="left" w:pos="4659"/>
              </w:tabs>
              <w:suppressAutoHyphens/>
              <w:ind w:left="-108" w:right="-108"/>
              <w:rPr>
                <w:rFonts w:eastAsia="Times New Roman" w:cs="Times New Roman"/>
                <w:kern w:val="1"/>
                <w:szCs w:val="28"/>
                <w:lang w:eastAsia="zh-CN"/>
              </w:rPr>
            </w:pP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УТВЕРЖДЕНЫ</w:t>
            </w: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 xml:space="preserve">постановлением администрации муниципального образования </w:t>
            </w: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Темрюкский район</w:t>
            </w:r>
          </w:p>
          <w:p w:rsidR="001756C0" w:rsidRPr="00CD7185" w:rsidRDefault="00CD7185" w:rsidP="00CD7185">
            <w:pPr>
              <w:tabs>
                <w:tab w:val="left" w:pos="4659"/>
                <w:tab w:val="left" w:pos="4887"/>
              </w:tabs>
              <w:suppressAutoHyphens/>
              <w:ind w:left="-108" w:right="-108"/>
              <w:rPr>
                <w:rFonts w:eastAsia="Times New Roman" w:cs="Times New Roman"/>
                <w:kern w:val="1"/>
                <w:szCs w:val="28"/>
                <w:lang w:eastAsia="zh-CN"/>
              </w:rPr>
            </w:pPr>
            <w:r>
              <w:rPr>
                <w:rFonts w:eastAsia="Times New Roman" w:cs="Times New Roman"/>
                <w:kern w:val="1"/>
                <w:szCs w:val="28"/>
                <w:lang w:eastAsia="zh-CN"/>
              </w:rPr>
              <w:t>от _____________№ _________</w:t>
            </w:r>
            <w:r w:rsidR="00C50606" w:rsidRPr="00C50606">
              <w:rPr>
                <w:rFonts w:eastAsia="Times New Roman" w:cs="Times New Roman"/>
                <w:kern w:val="1"/>
                <w:szCs w:val="28"/>
                <w:lang w:eastAsia="zh-CN"/>
              </w:rPr>
              <w:t>___</w:t>
            </w:r>
            <w:r w:rsidR="00C50606">
              <w:rPr>
                <w:rFonts w:eastAsia="Times New Roman" w:cs="Times New Roman"/>
                <w:kern w:val="1"/>
                <w:szCs w:val="28"/>
                <w:lang w:eastAsia="zh-CN"/>
              </w:rPr>
              <w:t>__</w:t>
            </w:r>
          </w:p>
        </w:tc>
      </w:tr>
    </w:tbl>
    <w:p w:rsidR="001756C0" w:rsidRDefault="001756C0" w:rsidP="00CD7185">
      <w:pPr>
        <w:rPr>
          <w:b/>
        </w:rPr>
      </w:pPr>
    </w:p>
    <w:p w:rsidR="00CD7185" w:rsidRDefault="00CD7185" w:rsidP="00CD7185">
      <w:pPr>
        <w:jc w:val="right"/>
        <w:rPr>
          <w:b/>
        </w:rPr>
      </w:pPr>
    </w:p>
    <w:p w:rsidR="006214DB" w:rsidRPr="006214DB" w:rsidRDefault="006214DB" w:rsidP="006214DB">
      <w:pPr>
        <w:jc w:val="center"/>
        <w:rPr>
          <w:b/>
        </w:rPr>
      </w:pPr>
      <w:r w:rsidRPr="006214DB">
        <w:rPr>
          <w:b/>
        </w:rPr>
        <w:t xml:space="preserve">ИЗМЕНЕНИЯ, </w:t>
      </w:r>
    </w:p>
    <w:p w:rsidR="006214DB" w:rsidRPr="006214DB" w:rsidRDefault="006214DB" w:rsidP="006214DB">
      <w:pPr>
        <w:jc w:val="center"/>
        <w:rPr>
          <w:b/>
        </w:rPr>
      </w:pPr>
      <w:r w:rsidRPr="006214DB">
        <w:rPr>
          <w:b/>
        </w:rPr>
        <w:t>вносимые в постановление администрации муниципального образования Темрюкский район</w:t>
      </w:r>
    </w:p>
    <w:p w:rsidR="001756C0" w:rsidRPr="00950972" w:rsidRDefault="006214DB" w:rsidP="001756C0">
      <w:pPr>
        <w:jc w:val="center"/>
        <w:rPr>
          <w:rFonts w:cs="Times New Roman"/>
          <w:b/>
          <w:szCs w:val="28"/>
        </w:rPr>
      </w:pPr>
      <w:r w:rsidRPr="006214DB">
        <w:rPr>
          <w:b/>
        </w:rPr>
        <w:t>от</w:t>
      </w:r>
      <w:r>
        <w:rPr>
          <w:b/>
        </w:rPr>
        <w:t xml:space="preserve"> </w:t>
      </w:r>
      <w:r w:rsidR="002D33F2">
        <w:rPr>
          <w:b/>
        </w:rPr>
        <w:t>29 октября 2021 г</w:t>
      </w:r>
      <w:r w:rsidR="009E17A0">
        <w:rPr>
          <w:b/>
        </w:rPr>
        <w:t>.</w:t>
      </w:r>
      <w:r w:rsidR="002D33F2">
        <w:rPr>
          <w:b/>
        </w:rPr>
        <w:t xml:space="preserve"> № 1612 «Об утверждении </w:t>
      </w:r>
      <w:r w:rsidR="001756C0" w:rsidRPr="00950972">
        <w:rPr>
          <w:rFonts w:cs="Times New Roman"/>
          <w:b/>
          <w:szCs w:val="28"/>
        </w:rPr>
        <w:t>муниципальной программы муниципального образования</w:t>
      </w:r>
    </w:p>
    <w:p w:rsidR="001756C0" w:rsidRDefault="001756C0" w:rsidP="001756C0">
      <w:pPr>
        <w:jc w:val="center"/>
        <w:rPr>
          <w:rFonts w:cs="Times New Roman"/>
          <w:b/>
          <w:szCs w:val="28"/>
        </w:rPr>
      </w:pPr>
      <w:r w:rsidRPr="00950972">
        <w:rPr>
          <w:rFonts w:cs="Times New Roman"/>
          <w:b/>
          <w:szCs w:val="28"/>
        </w:rPr>
        <w:t>Темрюкский район</w:t>
      </w:r>
      <w:r w:rsidR="002D33F2">
        <w:rPr>
          <w:rFonts w:cs="Times New Roman"/>
          <w:b/>
          <w:szCs w:val="28"/>
        </w:rPr>
        <w:t xml:space="preserve"> </w:t>
      </w:r>
      <w:r>
        <w:rPr>
          <w:rFonts w:cs="Times New Roman"/>
          <w:b/>
          <w:szCs w:val="28"/>
        </w:rPr>
        <w:t>«</w:t>
      </w:r>
      <w:r w:rsidRPr="00222226">
        <w:rPr>
          <w:rFonts w:cs="Times New Roman"/>
          <w:b/>
          <w:szCs w:val="28"/>
        </w:rPr>
        <w:t>Поддержка малого и среднего предпринимательства</w:t>
      </w:r>
      <w:r>
        <w:rPr>
          <w:rFonts w:cs="Times New Roman"/>
          <w:b/>
          <w:szCs w:val="28"/>
        </w:rPr>
        <w:t>»</w:t>
      </w:r>
    </w:p>
    <w:p w:rsidR="001C1EBC" w:rsidRDefault="001C1EBC" w:rsidP="006214DB">
      <w:pPr>
        <w:jc w:val="both"/>
        <w:rPr>
          <w:rFonts w:cs="Times New Roman"/>
          <w:b/>
          <w:szCs w:val="28"/>
        </w:rPr>
      </w:pPr>
    </w:p>
    <w:p w:rsidR="006214DB" w:rsidRPr="006214DB" w:rsidRDefault="006214DB" w:rsidP="009E17A0">
      <w:pPr>
        <w:ind w:firstLine="709"/>
        <w:jc w:val="both"/>
        <w:rPr>
          <w:rFonts w:cs="Times New Roman"/>
          <w:szCs w:val="28"/>
        </w:rPr>
      </w:pPr>
      <w:r w:rsidRPr="006214DB">
        <w:rPr>
          <w:rFonts w:cs="Times New Roman"/>
          <w:szCs w:val="28"/>
        </w:rPr>
        <w:t>1. В муниципальной программе муниципального образования Темрюкский район «</w:t>
      </w:r>
      <w:r w:rsidR="00C50606" w:rsidRPr="00C50606">
        <w:rPr>
          <w:rFonts w:cs="Times New Roman"/>
          <w:szCs w:val="28"/>
        </w:rPr>
        <w:t>Поддержка малого и среднего предпринимательства</w:t>
      </w:r>
      <w:r w:rsidRPr="006214DB">
        <w:rPr>
          <w:rFonts w:cs="Times New Roman"/>
          <w:szCs w:val="28"/>
        </w:rPr>
        <w:t>» (далее – муниципальная программа):</w:t>
      </w:r>
    </w:p>
    <w:p w:rsidR="006214DB" w:rsidRPr="006214DB" w:rsidRDefault="006214DB" w:rsidP="00F45FDD">
      <w:pPr>
        <w:ind w:firstLine="708"/>
        <w:jc w:val="both"/>
        <w:rPr>
          <w:rFonts w:cs="Times New Roman"/>
          <w:szCs w:val="28"/>
        </w:rPr>
      </w:pPr>
      <w:r w:rsidRPr="006214DB">
        <w:rPr>
          <w:rFonts w:cs="Times New Roman"/>
          <w:szCs w:val="28"/>
        </w:rPr>
        <w:t>1) в паспорте муниципальной программы:</w:t>
      </w:r>
    </w:p>
    <w:p w:rsidR="00324F98" w:rsidRPr="006214DB" w:rsidRDefault="006214DB" w:rsidP="00F45FDD">
      <w:pPr>
        <w:ind w:firstLine="708"/>
        <w:jc w:val="both"/>
        <w:rPr>
          <w:rFonts w:cs="Times New Roman"/>
          <w:szCs w:val="28"/>
        </w:rPr>
      </w:pPr>
      <w:r w:rsidRPr="006214DB">
        <w:rPr>
          <w:rFonts w:cs="Times New Roman"/>
          <w:szCs w:val="28"/>
        </w:rPr>
        <w:t xml:space="preserve">а) позицию </w:t>
      </w:r>
      <w:r w:rsidR="00F47BC4">
        <w:rPr>
          <w:rFonts w:cs="Times New Roman"/>
          <w:szCs w:val="28"/>
        </w:rPr>
        <w:t>«</w:t>
      </w:r>
      <w:r w:rsidR="00F47BC4" w:rsidRPr="00F47BC4">
        <w:rPr>
          <w:rFonts w:cs="Times New Roman"/>
          <w:szCs w:val="28"/>
        </w:rPr>
        <w:t>Участники муниципальной программы</w:t>
      </w:r>
      <w:r w:rsidR="00F47BC4">
        <w:rPr>
          <w:rFonts w:cs="Times New Roman"/>
          <w:szCs w:val="28"/>
        </w:rPr>
        <w:t>»</w:t>
      </w:r>
      <w:r w:rsidR="00F47BC4" w:rsidRPr="00F47BC4">
        <w:rPr>
          <w:rFonts w:cs="Times New Roman"/>
          <w:szCs w:val="28"/>
        </w:rPr>
        <w:t xml:space="preserve"> </w:t>
      </w:r>
      <w:r w:rsidRPr="006214DB">
        <w:rPr>
          <w:rFonts w:cs="Times New Roman"/>
          <w:szCs w:val="28"/>
        </w:rPr>
        <w:t>изложить в следующей редакции:</w:t>
      </w:r>
    </w:p>
    <w:p w:rsidR="006214DB" w:rsidRDefault="00C03CF2" w:rsidP="006214DB">
      <w:pPr>
        <w:jc w:val="both"/>
        <w:rPr>
          <w:rFonts w:cs="Times New Roman"/>
          <w:szCs w:val="28"/>
        </w:rPr>
      </w:pPr>
      <w:r>
        <w:rPr>
          <w:rFonts w:cs="Times New Roman"/>
          <w:szCs w:val="28"/>
        </w:rPr>
        <w:t>«</w:t>
      </w:r>
    </w:p>
    <w:tbl>
      <w:tblPr>
        <w:tblStyle w:val="a4"/>
        <w:tblW w:w="0" w:type="auto"/>
        <w:tblInd w:w="-5" w:type="dxa"/>
        <w:tblLook w:val="04A0" w:firstRow="1" w:lastRow="0" w:firstColumn="1" w:lastColumn="0" w:noHBand="0" w:noVBand="1"/>
      </w:tblPr>
      <w:tblGrid>
        <w:gridCol w:w="7324"/>
        <w:gridCol w:w="7241"/>
      </w:tblGrid>
      <w:tr w:rsidR="005363AA" w:rsidRPr="005363AA" w:rsidTr="00A56A59">
        <w:tc>
          <w:tcPr>
            <w:tcW w:w="7324" w:type="dxa"/>
          </w:tcPr>
          <w:p w:rsidR="00324F98" w:rsidRPr="005363AA" w:rsidRDefault="00324F98" w:rsidP="006214DB">
            <w:pPr>
              <w:jc w:val="both"/>
              <w:rPr>
                <w:rFonts w:cs="Times New Roman"/>
                <w:color w:val="000000" w:themeColor="text1"/>
                <w:szCs w:val="28"/>
              </w:rPr>
            </w:pPr>
            <w:r w:rsidRPr="005363AA">
              <w:rPr>
                <w:rFonts w:cs="Times New Roman"/>
                <w:color w:val="000000" w:themeColor="text1"/>
                <w:sz w:val="24"/>
                <w:szCs w:val="24"/>
              </w:rPr>
              <w:t>Участники муниципальной программы</w:t>
            </w:r>
          </w:p>
        </w:tc>
        <w:tc>
          <w:tcPr>
            <w:tcW w:w="7241" w:type="dxa"/>
          </w:tcPr>
          <w:p w:rsidR="00324F98" w:rsidRPr="005363AA" w:rsidRDefault="00324F98" w:rsidP="00382608">
            <w:pPr>
              <w:jc w:val="both"/>
              <w:rPr>
                <w:rFonts w:cs="Times New Roman"/>
                <w:color w:val="000000" w:themeColor="text1"/>
                <w:sz w:val="24"/>
                <w:szCs w:val="24"/>
              </w:rPr>
            </w:pPr>
            <w:r w:rsidRPr="005363AA">
              <w:rPr>
                <w:rFonts w:cs="Times New Roman"/>
                <w:color w:val="000000" w:themeColor="text1"/>
                <w:sz w:val="24"/>
                <w:szCs w:val="24"/>
              </w:rPr>
              <w:t>Союз «Темрюкская торгово-промышленная палата»</w:t>
            </w:r>
          </w:p>
        </w:tc>
      </w:tr>
    </w:tbl>
    <w:p w:rsidR="00D06A80" w:rsidRPr="005363AA" w:rsidRDefault="00BC50F8" w:rsidP="00BC50F8">
      <w:pPr>
        <w:jc w:val="right"/>
        <w:rPr>
          <w:rFonts w:cs="Times New Roman"/>
          <w:color w:val="000000" w:themeColor="text1"/>
          <w:szCs w:val="28"/>
        </w:rPr>
      </w:pPr>
      <w:r w:rsidRPr="005363AA">
        <w:rPr>
          <w:rFonts w:cs="Times New Roman"/>
          <w:color w:val="000000" w:themeColor="text1"/>
          <w:szCs w:val="28"/>
        </w:rPr>
        <w:t>»;</w:t>
      </w:r>
    </w:p>
    <w:p w:rsidR="00B267AE" w:rsidRPr="005363AA" w:rsidRDefault="00F45FDD" w:rsidP="00B267AE">
      <w:pPr>
        <w:ind w:firstLine="708"/>
        <w:jc w:val="both"/>
        <w:rPr>
          <w:rFonts w:cs="Times New Roman"/>
          <w:color w:val="000000" w:themeColor="text1"/>
          <w:szCs w:val="28"/>
        </w:rPr>
      </w:pPr>
      <w:r w:rsidRPr="005363AA">
        <w:rPr>
          <w:rFonts w:cs="Times New Roman"/>
          <w:color w:val="000000" w:themeColor="text1"/>
          <w:szCs w:val="28"/>
        </w:rPr>
        <w:t>б)</w:t>
      </w:r>
      <w:r w:rsidR="00B267AE" w:rsidRPr="005363AA">
        <w:rPr>
          <w:rFonts w:cs="Times New Roman"/>
          <w:color w:val="000000" w:themeColor="text1"/>
          <w:szCs w:val="28"/>
        </w:rPr>
        <w:t xml:space="preserve"> позицию «Цель муниципальной программы» изложить в следующей редакции:</w:t>
      </w:r>
    </w:p>
    <w:p w:rsidR="00B267AE" w:rsidRPr="005363AA" w:rsidRDefault="00B267AE" w:rsidP="00B267AE">
      <w:pPr>
        <w:jc w:val="both"/>
        <w:rPr>
          <w:rFonts w:cs="Times New Roman"/>
          <w:color w:val="000000" w:themeColor="text1"/>
          <w:szCs w:val="28"/>
        </w:rPr>
      </w:pPr>
      <w:r w:rsidRPr="005363AA">
        <w:rPr>
          <w:rFonts w:cs="Times New Roman"/>
          <w:color w:val="000000" w:themeColor="text1"/>
          <w:szCs w:val="28"/>
        </w:rPr>
        <w:t>«</w:t>
      </w:r>
    </w:p>
    <w:tbl>
      <w:tblPr>
        <w:tblStyle w:val="a4"/>
        <w:tblW w:w="0" w:type="auto"/>
        <w:tblInd w:w="-5" w:type="dxa"/>
        <w:tblLook w:val="04A0" w:firstRow="1" w:lastRow="0" w:firstColumn="1" w:lastColumn="0" w:noHBand="0" w:noVBand="1"/>
      </w:tblPr>
      <w:tblGrid>
        <w:gridCol w:w="7319"/>
        <w:gridCol w:w="7246"/>
      </w:tblGrid>
      <w:tr w:rsidR="005363AA" w:rsidRPr="00F304B8" w:rsidTr="00A56A59">
        <w:tc>
          <w:tcPr>
            <w:tcW w:w="7319" w:type="dxa"/>
          </w:tcPr>
          <w:p w:rsidR="00B267AE" w:rsidRPr="00F304B8" w:rsidRDefault="00B267AE" w:rsidP="00B267AE">
            <w:pPr>
              <w:jc w:val="both"/>
              <w:rPr>
                <w:rFonts w:cs="Times New Roman"/>
                <w:color w:val="000000" w:themeColor="text1"/>
                <w:szCs w:val="28"/>
              </w:rPr>
            </w:pPr>
            <w:r w:rsidRPr="00F304B8">
              <w:rPr>
                <w:rFonts w:cs="Times New Roman"/>
                <w:color w:val="000000" w:themeColor="text1"/>
                <w:sz w:val="24"/>
                <w:szCs w:val="24"/>
              </w:rPr>
              <w:t>Цель муниципальной программы</w:t>
            </w:r>
          </w:p>
        </w:tc>
        <w:tc>
          <w:tcPr>
            <w:tcW w:w="7246" w:type="dxa"/>
          </w:tcPr>
          <w:p w:rsidR="00B267AE" w:rsidRPr="00F304B8" w:rsidRDefault="00B267AE" w:rsidP="00B267AE">
            <w:pPr>
              <w:jc w:val="both"/>
              <w:rPr>
                <w:rFonts w:cs="Times New Roman"/>
                <w:color w:val="000000" w:themeColor="text1"/>
                <w:sz w:val="24"/>
                <w:szCs w:val="24"/>
              </w:rPr>
            </w:pPr>
            <w:r w:rsidRPr="00F304B8">
              <w:rPr>
                <w:rFonts w:eastAsia="Times New Roman" w:cs="Times New Roman"/>
                <w:color w:val="000000" w:themeColor="text1"/>
                <w:sz w:val="24"/>
                <w:szCs w:val="24"/>
                <w:lang w:eastAsia="ru-RU"/>
              </w:rPr>
              <w:t xml:space="preserve">Создание благоприятной среды для развития малого и среднего бизнеса, обеспечивающей доступность финансовых, деловых и публичных сервисов, поддерживающей индивидуальное предпринимательство и </w:t>
            </w:r>
            <w:proofErr w:type="spellStart"/>
            <w:r w:rsidRPr="00F304B8">
              <w:rPr>
                <w:rFonts w:eastAsia="Times New Roman" w:cs="Times New Roman"/>
                <w:color w:val="000000" w:themeColor="text1"/>
                <w:sz w:val="24"/>
                <w:szCs w:val="24"/>
                <w:lang w:eastAsia="ru-RU"/>
              </w:rPr>
              <w:t>самозанятость</w:t>
            </w:r>
            <w:proofErr w:type="spellEnd"/>
          </w:p>
        </w:tc>
      </w:tr>
    </w:tbl>
    <w:p w:rsidR="00B267AE" w:rsidRPr="00F304B8" w:rsidRDefault="000A2C56" w:rsidP="00B267AE">
      <w:pPr>
        <w:jc w:val="right"/>
        <w:rPr>
          <w:rFonts w:cs="Times New Roman"/>
          <w:color w:val="000000" w:themeColor="text1"/>
          <w:szCs w:val="28"/>
        </w:rPr>
      </w:pPr>
      <w:r w:rsidRPr="00F304B8">
        <w:rPr>
          <w:rFonts w:cs="Times New Roman"/>
          <w:color w:val="000000" w:themeColor="text1"/>
          <w:szCs w:val="28"/>
        </w:rPr>
        <w:t xml:space="preserve"> </w:t>
      </w:r>
      <w:r w:rsidR="00B267AE" w:rsidRPr="00F304B8">
        <w:rPr>
          <w:rFonts w:cs="Times New Roman"/>
          <w:color w:val="000000" w:themeColor="text1"/>
          <w:szCs w:val="28"/>
        </w:rPr>
        <w:t>»;</w:t>
      </w:r>
    </w:p>
    <w:p w:rsidR="00F45FDD" w:rsidRPr="00F304B8" w:rsidRDefault="00B267AE" w:rsidP="00F45FDD">
      <w:pPr>
        <w:ind w:firstLine="708"/>
        <w:jc w:val="both"/>
        <w:rPr>
          <w:rFonts w:cs="Times New Roman"/>
          <w:color w:val="000000" w:themeColor="text1"/>
          <w:szCs w:val="28"/>
        </w:rPr>
      </w:pPr>
      <w:r w:rsidRPr="00F304B8">
        <w:rPr>
          <w:rFonts w:cs="Times New Roman"/>
          <w:color w:val="000000" w:themeColor="text1"/>
          <w:szCs w:val="28"/>
        </w:rPr>
        <w:t>в)</w:t>
      </w:r>
      <w:r w:rsidR="00F45FDD" w:rsidRPr="00F304B8">
        <w:rPr>
          <w:rFonts w:cs="Times New Roman"/>
          <w:color w:val="000000" w:themeColor="text1"/>
          <w:szCs w:val="28"/>
        </w:rPr>
        <w:t xml:space="preserve"> позицию «Перечень целевых показателей муниципальной программы» изложить в следующей редакции:</w:t>
      </w:r>
    </w:p>
    <w:p w:rsidR="003F07A1" w:rsidRPr="00F304B8" w:rsidRDefault="003F07A1" w:rsidP="00B267AE">
      <w:pPr>
        <w:jc w:val="both"/>
        <w:rPr>
          <w:rFonts w:cs="Times New Roman"/>
          <w:color w:val="000000" w:themeColor="text1"/>
          <w:szCs w:val="28"/>
        </w:rPr>
      </w:pPr>
    </w:p>
    <w:p w:rsidR="0099397A" w:rsidRPr="00F304B8" w:rsidRDefault="00BC50F8" w:rsidP="00B267AE">
      <w:pPr>
        <w:jc w:val="both"/>
        <w:rPr>
          <w:rFonts w:cs="Times New Roman"/>
          <w:color w:val="000000" w:themeColor="text1"/>
          <w:szCs w:val="28"/>
        </w:rPr>
      </w:pPr>
      <w:r w:rsidRPr="00F304B8">
        <w:rPr>
          <w:rFonts w:cs="Times New Roman"/>
          <w:color w:val="000000" w:themeColor="text1"/>
          <w:szCs w:val="28"/>
        </w:rPr>
        <w:lastRenderedPageBreak/>
        <w:t>«</w:t>
      </w:r>
    </w:p>
    <w:tbl>
      <w:tblPr>
        <w:tblStyle w:val="a4"/>
        <w:tblW w:w="0" w:type="auto"/>
        <w:tblInd w:w="-5" w:type="dxa"/>
        <w:tblLook w:val="04A0" w:firstRow="1" w:lastRow="0" w:firstColumn="1" w:lastColumn="0" w:noHBand="0" w:noVBand="1"/>
      </w:tblPr>
      <w:tblGrid>
        <w:gridCol w:w="7322"/>
        <w:gridCol w:w="7243"/>
      </w:tblGrid>
      <w:tr w:rsidR="005363AA" w:rsidRPr="00F304B8" w:rsidTr="00A56A59">
        <w:tc>
          <w:tcPr>
            <w:tcW w:w="7322" w:type="dxa"/>
          </w:tcPr>
          <w:p w:rsidR="0099397A" w:rsidRPr="00F304B8" w:rsidRDefault="0099397A" w:rsidP="006214DB">
            <w:pPr>
              <w:jc w:val="both"/>
              <w:rPr>
                <w:rFonts w:cs="Times New Roman"/>
                <w:color w:val="000000" w:themeColor="text1"/>
                <w:sz w:val="24"/>
                <w:szCs w:val="24"/>
              </w:rPr>
            </w:pPr>
            <w:r w:rsidRPr="00F304B8">
              <w:rPr>
                <w:rFonts w:cs="Times New Roman"/>
                <w:color w:val="000000" w:themeColor="text1"/>
                <w:sz w:val="24"/>
                <w:szCs w:val="24"/>
              </w:rPr>
              <w:t>Перечень целевых показателей муниципальной программы</w:t>
            </w:r>
          </w:p>
        </w:tc>
        <w:tc>
          <w:tcPr>
            <w:tcW w:w="7243" w:type="dxa"/>
          </w:tcPr>
          <w:p w:rsidR="00C8007E" w:rsidRPr="00F304B8" w:rsidRDefault="00C8007E" w:rsidP="00B267AE">
            <w:pPr>
              <w:pStyle w:val="a3"/>
              <w:numPr>
                <w:ilvl w:val="0"/>
                <w:numId w:val="3"/>
              </w:numPr>
              <w:tabs>
                <w:tab w:val="left" w:pos="231"/>
              </w:tabs>
              <w:ind w:left="-53" w:firstLine="0"/>
              <w:jc w:val="both"/>
              <w:rPr>
                <w:rFonts w:cs="Times New Roman"/>
                <w:color w:val="000000" w:themeColor="text1"/>
                <w:sz w:val="24"/>
                <w:szCs w:val="24"/>
              </w:rPr>
            </w:pPr>
            <w:r w:rsidRPr="00F304B8">
              <w:rPr>
                <w:rFonts w:cs="Times New Roman"/>
                <w:color w:val="000000" w:themeColor="text1"/>
                <w:sz w:val="24"/>
                <w:szCs w:val="24"/>
              </w:rPr>
              <w:t>Количество проведенных мероприятий, направленных на развитие субъектов МСП и самозанятых граждан (конференции, семинары, совещания, кр</w:t>
            </w:r>
            <w:bookmarkStart w:id="0" w:name="_GoBack"/>
            <w:bookmarkEnd w:id="0"/>
            <w:r w:rsidRPr="00F304B8">
              <w:rPr>
                <w:rFonts w:cs="Times New Roman"/>
                <w:color w:val="000000" w:themeColor="text1"/>
                <w:sz w:val="24"/>
                <w:szCs w:val="24"/>
              </w:rPr>
              <w:t>углые столы и др.)</w:t>
            </w:r>
            <w:r w:rsidR="00B267AE" w:rsidRPr="00F304B8">
              <w:rPr>
                <w:rFonts w:cs="Times New Roman"/>
                <w:color w:val="000000" w:themeColor="text1"/>
                <w:sz w:val="24"/>
                <w:szCs w:val="24"/>
              </w:rPr>
              <w:t>.</w:t>
            </w:r>
          </w:p>
          <w:p w:rsidR="00B267AE" w:rsidRPr="00F304B8" w:rsidRDefault="00B267AE" w:rsidP="00B267AE">
            <w:pPr>
              <w:pStyle w:val="a3"/>
              <w:numPr>
                <w:ilvl w:val="0"/>
                <w:numId w:val="3"/>
              </w:numPr>
              <w:tabs>
                <w:tab w:val="left" w:pos="231"/>
              </w:tabs>
              <w:ind w:left="-53" w:firstLine="0"/>
              <w:jc w:val="both"/>
              <w:rPr>
                <w:rFonts w:cs="Times New Roman"/>
                <w:color w:val="000000" w:themeColor="text1"/>
                <w:sz w:val="24"/>
                <w:szCs w:val="24"/>
              </w:rPr>
            </w:pPr>
            <w:r w:rsidRPr="00F304B8">
              <w:rPr>
                <w:rFonts w:cs="Times New Roman"/>
                <w:color w:val="000000" w:themeColor="text1"/>
                <w:sz w:val="24"/>
                <w:szCs w:val="24"/>
              </w:rPr>
              <w:t>Количество изготовленных информационно-справочных и презентационных материалов.</w:t>
            </w:r>
          </w:p>
          <w:p w:rsidR="00B267AE" w:rsidRPr="00F304B8" w:rsidRDefault="00B267AE" w:rsidP="00B267AE">
            <w:pPr>
              <w:pStyle w:val="a3"/>
              <w:numPr>
                <w:ilvl w:val="0"/>
                <w:numId w:val="3"/>
              </w:numPr>
              <w:tabs>
                <w:tab w:val="left" w:pos="231"/>
              </w:tabs>
              <w:ind w:left="-53" w:firstLine="0"/>
              <w:jc w:val="both"/>
              <w:rPr>
                <w:rFonts w:cs="Times New Roman"/>
                <w:color w:val="000000" w:themeColor="text1"/>
                <w:sz w:val="24"/>
                <w:szCs w:val="24"/>
              </w:rPr>
            </w:pPr>
            <w:r w:rsidRPr="00F304B8">
              <w:rPr>
                <w:rFonts w:cs="Times New Roman"/>
                <w:color w:val="000000" w:themeColor="text1"/>
                <w:sz w:val="24"/>
                <w:szCs w:val="24"/>
              </w:rPr>
              <w:t xml:space="preserve">Количество оказанных консультационных услуг в </w:t>
            </w:r>
            <w:r w:rsidR="00A56A59" w:rsidRPr="00F304B8">
              <w:rPr>
                <w:rFonts w:cs="Times New Roman"/>
                <w:color w:val="000000" w:themeColor="text1"/>
                <w:sz w:val="24"/>
                <w:szCs w:val="24"/>
              </w:rPr>
              <w:t xml:space="preserve">муниципальном </w:t>
            </w:r>
            <w:proofErr w:type="spellStart"/>
            <w:r w:rsidRPr="00F304B8">
              <w:rPr>
                <w:rFonts w:cs="Times New Roman"/>
                <w:color w:val="000000" w:themeColor="text1"/>
                <w:sz w:val="24"/>
                <w:szCs w:val="24"/>
              </w:rPr>
              <w:t>коворкинг</w:t>
            </w:r>
            <w:proofErr w:type="spellEnd"/>
            <w:r w:rsidRPr="00F304B8">
              <w:rPr>
                <w:rFonts w:cs="Times New Roman"/>
                <w:color w:val="000000" w:themeColor="text1"/>
                <w:sz w:val="24"/>
                <w:szCs w:val="24"/>
              </w:rPr>
              <w:t>-центре.</w:t>
            </w:r>
          </w:p>
          <w:p w:rsidR="00B267AE" w:rsidRPr="00F304B8" w:rsidRDefault="00B267AE" w:rsidP="00B267AE">
            <w:pPr>
              <w:pStyle w:val="a3"/>
              <w:numPr>
                <w:ilvl w:val="0"/>
                <w:numId w:val="3"/>
              </w:numPr>
              <w:tabs>
                <w:tab w:val="left" w:pos="231"/>
              </w:tabs>
              <w:ind w:left="-53" w:firstLine="0"/>
              <w:jc w:val="both"/>
              <w:rPr>
                <w:rFonts w:cs="Times New Roman"/>
                <w:color w:val="000000" w:themeColor="text1"/>
                <w:sz w:val="24"/>
                <w:szCs w:val="24"/>
              </w:rPr>
            </w:pPr>
            <w:r w:rsidRPr="00F304B8">
              <w:rPr>
                <w:rFonts w:cs="Times New Roman"/>
                <w:color w:val="000000" w:themeColor="text1"/>
                <w:sz w:val="24"/>
                <w:szCs w:val="24"/>
              </w:rPr>
              <w:t>Количество предоставленных услуг по бухгалтерскому учету и заполнению деклараций в</w:t>
            </w:r>
            <w:r w:rsidR="00A56A59" w:rsidRPr="00F304B8">
              <w:rPr>
                <w:rFonts w:cs="Times New Roman"/>
                <w:color w:val="000000" w:themeColor="text1"/>
                <w:sz w:val="24"/>
                <w:szCs w:val="24"/>
              </w:rPr>
              <w:t xml:space="preserve"> муниципальном</w:t>
            </w:r>
            <w:r w:rsidRPr="00F304B8">
              <w:rPr>
                <w:rFonts w:cs="Times New Roman"/>
                <w:color w:val="000000" w:themeColor="text1"/>
                <w:sz w:val="24"/>
                <w:szCs w:val="24"/>
              </w:rPr>
              <w:t xml:space="preserve"> </w:t>
            </w:r>
            <w:proofErr w:type="spellStart"/>
            <w:r w:rsidRPr="00F304B8">
              <w:rPr>
                <w:rFonts w:cs="Times New Roman"/>
                <w:color w:val="000000" w:themeColor="text1"/>
                <w:sz w:val="24"/>
                <w:szCs w:val="24"/>
              </w:rPr>
              <w:t>коворкинг</w:t>
            </w:r>
            <w:proofErr w:type="spellEnd"/>
            <w:r w:rsidRPr="00F304B8">
              <w:rPr>
                <w:rFonts w:cs="Times New Roman"/>
                <w:color w:val="000000" w:themeColor="text1"/>
                <w:sz w:val="24"/>
                <w:szCs w:val="24"/>
              </w:rPr>
              <w:t>-центре.</w:t>
            </w:r>
          </w:p>
          <w:p w:rsidR="0099397A" w:rsidRPr="00F304B8" w:rsidRDefault="00B267AE" w:rsidP="004A04B2">
            <w:pPr>
              <w:pStyle w:val="a3"/>
              <w:numPr>
                <w:ilvl w:val="0"/>
                <w:numId w:val="3"/>
              </w:numPr>
              <w:tabs>
                <w:tab w:val="left" w:pos="231"/>
              </w:tabs>
              <w:ind w:left="-53" w:firstLine="0"/>
              <w:jc w:val="both"/>
              <w:rPr>
                <w:rFonts w:cs="Times New Roman"/>
                <w:color w:val="000000" w:themeColor="text1"/>
                <w:sz w:val="24"/>
                <w:szCs w:val="24"/>
              </w:rPr>
            </w:pPr>
            <w:r w:rsidRPr="00F304B8">
              <w:rPr>
                <w:rFonts w:cs="Times New Roman"/>
                <w:color w:val="000000" w:themeColor="text1"/>
                <w:sz w:val="24"/>
                <w:szCs w:val="24"/>
              </w:rPr>
              <w:t xml:space="preserve">Предоставление рабочих мест на безвозмездной основе для субъектов МСП и самозанятых граждан в </w:t>
            </w:r>
            <w:r w:rsidR="00A56A59" w:rsidRPr="00F304B8">
              <w:rPr>
                <w:rFonts w:cs="Times New Roman"/>
                <w:color w:val="000000" w:themeColor="text1"/>
                <w:sz w:val="24"/>
                <w:szCs w:val="24"/>
              </w:rPr>
              <w:t xml:space="preserve">муниципальном </w:t>
            </w:r>
            <w:proofErr w:type="spellStart"/>
            <w:r w:rsidRPr="00F304B8">
              <w:rPr>
                <w:rFonts w:cs="Times New Roman"/>
                <w:color w:val="000000" w:themeColor="text1"/>
                <w:sz w:val="24"/>
                <w:szCs w:val="24"/>
              </w:rPr>
              <w:t>коворкинг</w:t>
            </w:r>
            <w:proofErr w:type="spellEnd"/>
            <w:r w:rsidRPr="00F304B8">
              <w:rPr>
                <w:rFonts w:cs="Times New Roman"/>
                <w:color w:val="000000" w:themeColor="text1"/>
                <w:sz w:val="24"/>
                <w:szCs w:val="24"/>
              </w:rPr>
              <w:t>-центре</w:t>
            </w:r>
          </w:p>
        </w:tc>
      </w:tr>
    </w:tbl>
    <w:p w:rsidR="000B3369" w:rsidRPr="005363AA" w:rsidRDefault="00BC50F8" w:rsidP="000B3369">
      <w:pPr>
        <w:jc w:val="both"/>
        <w:rPr>
          <w:rFonts w:cs="Times New Roman"/>
          <w:color w:val="000000" w:themeColor="text1"/>
          <w:szCs w:val="28"/>
        </w:rPr>
      </w:pP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Pr="005363AA">
        <w:rPr>
          <w:rFonts w:cs="Times New Roman"/>
          <w:color w:val="000000" w:themeColor="text1"/>
          <w:sz w:val="24"/>
          <w:szCs w:val="24"/>
        </w:rPr>
        <w:tab/>
      </w:r>
      <w:r w:rsidR="00A56A59" w:rsidRPr="005363AA">
        <w:rPr>
          <w:rFonts w:cs="Times New Roman"/>
          <w:color w:val="000000" w:themeColor="text1"/>
          <w:sz w:val="24"/>
          <w:szCs w:val="24"/>
        </w:rPr>
        <w:t xml:space="preserve">   </w:t>
      </w:r>
      <w:r w:rsidRPr="005363AA">
        <w:rPr>
          <w:rFonts w:cs="Times New Roman"/>
          <w:color w:val="000000" w:themeColor="text1"/>
          <w:szCs w:val="28"/>
        </w:rPr>
        <w:t>»;</w:t>
      </w:r>
    </w:p>
    <w:p w:rsidR="00B2150F" w:rsidRPr="005363AA" w:rsidRDefault="00B2150F" w:rsidP="000B3369">
      <w:pPr>
        <w:jc w:val="both"/>
        <w:rPr>
          <w:rFonts w:cs="Times New Roman"/>
          <w:color w:val="000000" w:themeColor="text1"/>
          <w:szCs w:val="28"/>
        </w:rPr>
      </w:pPr>
      <w:r w:rsidRPr="005363AA">
        <w:rPr>
          <w:rFonts w:cs="Times New Roman"/>
          <w:color w:val="000000" w:themeColor="text1"/>
          <w:szCs w:val="28"/>
        </w:rPr>
        <w:tab/>
      </w:r>
      <w:r w:rsidR="00B267AE" w:rsidRPr="005363AA">
        <w:rPr>
          <w:rFonts w:cs="Times New Roman"/>
          <w:color w:val="000000" w:themeColor="text1"/>
          <w:szCs w:val="28"/>
        </w:rPr>
        <w:t>г</w:t>
      </w:r>
      <w:r w:rsidRPr="005363AA">
        <w:rPr>
          <w:rFonts w:cs="Times New Roman"/>
          <w:color w:val="000000" w:themeColor="text1"/>
          <w:szCs w:val="28"/>
        </w:rPr>
        <w:t>)</w:t>
      </w:r>
      <w:r w:rsidR="00B267AE" w:rsidRPr="005363AA">
        <w:rPr>
          <w:rFonts w:cs="Times New Roman"/>
          <w:color w:val="000000" w:themeColor="text1"/>
          <w:szCs w:val="28"/>
        </w:rPr>
        <w:t xml:space="preserve"> позицию</w:t>
      </w:r>
      <w:r w:rsidRPr="005363AA">
        <w:rPr>
          <w:rFonts w:cs="Times New Roman"/>
          <w:color w:val="000000" w:themeColor="text1"/>
          <w:szCs w:val="28"/>
        </w:rPr>
        <w:t xml:space="preserve"> «Этапы и сроки реализации муниципальной программы»</w:t>
      </w:r>
      <w:r w:rsidR="00B267AE" w:rsidRPr="005363AA">
        <w:rPr>
          <w:rFonts w:cs="Times New Roman"/>
          <w:color w:val="000000" w:themeColor="text1"/>
          <w:szCs w:val="28"/>
        </w:rPr>
        <w:t xml:space="preserve"> изложить в следующей редакции</w:t>
      </w:r>
      <w:r w:rsidR="00E612CF" w:rsidRPr="005363AA">
        <w:rPr>
          <w:rFonts w:cs="Times New Roman"/>
          <w:color w:val="000000" w:themeColor="text1"/>
          <w:szCs w:val="28"/>
        </w:rPr>
        <w:t>:</w:t>
      </w:r>
    </w:p>
    <w:p w:rsidR="00E612CF" w:rsidRPr="005363AA" w:rsidRDefault="0085523D" w:rsidP="000B3369">
      <w:pPr>
        <w:jc w:val="both"/>
        <w:rPr>
          <w:rFonts w:cs="Times New Roman"/>
          <w:color w:val="000000" w:themeColor="text1"/>
          <w:szCs w:val="28"/>
        </w:rPr>
      </w:pPr>
      <w:r w:rsidRPr="005363AA">
        <w:rPr>
          <w:rFonts w:cs="Times New Roman"/>
          <w:color w:val="000000" w:themeColor="text1"/>
          <w:szCs w:val="28"/>
        </w:rPr>
        <w:t>«</w:t>
      </w:r>
    </w:p>
    <w:tbl>
      <w:tblPr>
        <w:tblStyle w:val="a4"/>
        <w:tblW w:w="0" w:type="auto"/>
        <w:tblLook w:val="04A0" w:firstRow="1" w:lastRow="0" w:firstColumn="1" w:lastColumn="0" w:noHBand="0" w:noVBand="1"/>
      </w:tblPr>
      <w:tblGrid>
        <w:gridCol w:w="7393"/>
        <w:gridCol w:w="7393"/>
      </w:tblGrid>
      <w:tr w:rsidR="005363AA" w:rsidRPr="005363AA" w:rsidTr="00E612CF">
        <w:tc>
          <w:tcPr>
            <w:tcW w:w="7393" w:type="dxa"/>
          </w:tcPr>
          <w:p w:rsidR="00E612CF" w:rsidRPr="005363AA" w:rsidRDefault="00E612CF" w:rsidP="000B3369">
            <w:pPr>
              <w:jc w:val="both"/>
              <w:rPr>
                <w:rFonts w:cs="Times New Roman"/>
                <w:color w:val="000000" w:themeColor="text1"/>
                <w:sz w:val="24"/>
                <w:szCs w:val="24"/>
              </w:rPr>
            </w:pPr>
            <w:r w:rsidRPr="005363AA">
              <w:rPr>
                <w:rFonts w:cs="Times New Roman"/>
                <w:color w:val="000000" w:themeColor="text1"/>
                <w:sz w:val="24"/>
                <w:szCs w:val="24"/>
              </w:rPr>
              <w:t>Этапы и сроки реализации муниципальной программы</w:t>
            </w:r>
          </w:p>
        </w:tc>
        <w:tc>
          <w:tcPr>
            <w:tcW w:w="7393" w:type="dxa"/>
          </w:tcPr>
          <w:p w:rsidR="00B267AE" w:rsidRPr="005363AA" w:rsidRDefault="00B267AE" w:rsidP="000B3369">
            <w:pPr>
              <w:jc w:val="both"/>
              <w:rPr>
                <w:rFonts w:cs="Times New Roman"/>
                <w:color w:val="000000" w:themeColor="text1"/>
                <w:sz w:val="24"/>
                <w:szCs w:val="24"/>
              </w:rPr>
            </w:pPr>
            <w:r w:rsidRPr="005363AA">
              <w:rPr>
                <w:rFonts w:cs="Times New Roman"/>
                <w:color w:val="000000" w:themeColor="text1"/>
                <w:sz w:val="24"/>
                <w:szCs w:val="24"/>
              </w:rPr>
              <w:t>Этапы не предусмотрены</w:t>
            </w:r>
          </w:p>
          <w:p w:rsidR="00E612CF" w:rsidRPr="005363AA" w:rsidRDefault="007F6382" w:rsidP="000B3369">
            <w:pPr>
              <w:jc w:val="both"/>
              <w:rPr>
                <w:rFonts w:cs="Times New Roman"/>
                <w:color w:val="000000" w:themeColor="text1"/>
                <w:sz w:val="24"/>
                <w:szCs w:val="24"/>
              </w:rPr>
            </w:pPr>
            <w:r w:rsidRPr="005363AA">
              <w:rPr>
                <w:rFonts w:cs="Times New Roman"/>
                <w:color w:val="000000" w:themeColor="text1"/>
                <w:sz w:val="24"/>
                <w:szCs w:val="24"/>
              </w:rPr>
              <w:t>2022-2025</w:t>
            </w:r>
            <w:r w:rsidR="00B267AE" w:rsidRPr="005363AA">
              <w:rPr>
                <w:rFonts w:cs="Times New Roman"/>
                <w:color w:val="000000" w:themeColor="text1"/>
                <w:sz w:val="24"/>
                <w:szCs w:val="24"/>
              </w:rPr>
              <w:t xml:space="preserve"> годы</w:t>
            </w:r>
          </w:p>
        </w:tc>
      </w:tr>
    </w:tbl>
    <w:p w:rsidR="00B2150F" w:rsidRPr="005363AA" w:rsidRDefault="0085523D" w:rsidP="000B3369">
      <w:pPr>
        <w:jc w:val="both"/>
        <w:rPr>
          <w:rFonts w:cs="Times New Roman"/>
          <w:color w:val="000000" w:themeColor="text1"/>
          <w:szCs w:val="28"/>
        </w:rPr>
      </w:pP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Pr="005363AA">
        <w:rPr>
          <w:rFonts w:cs="Times New Roman"/>
          <w:color w:val="000000" w:themeColor="text1"/>
          <w:szCs w:val="28"/>
        </w:rPr>
        <w:tab/>
      </w:r>
      <w:r w:rsidR="00A56A59" w:rsidRPr="005363AA">
        <w:rPr>
          <w:rFonts w:cs="Times New Roman"/>
          <w:color w:val="000000" w:themeColor="text1"/>
          <w:szCs w:val="28"/>
        </w:rPr>
        <w:t xml:space="preserve">  </w:t>
      </w:r>
      <w:r w:rsidRPr="005363AA">
        <w:rPr>
          <w:rFonts w:cs="Times New Roman"/>
          <w:color w:val="000000" w:themeColor="text1"/>
          <w:szCs w:val="28"/>
        </w:rPr>
        <w:t>»</w:t>
      </w:r>
      <w:r w:rsidR="007F6382" w:rsidRPr="005363AA">
        <w:rPr>
          <w:rFonts w:cs="Times New Roman"/>
          <w:color w:val="000000" w:themeColor="text1"/>
          <w:szCs w:val="28"/>
        </w:rPr>
        <w:t>;</w:t>
      </w:r>
    </w:p>
    <w:p w:rsidR="000B3369" w:rsidRPr="005363AA" w:rsidRDefault="00B267AE" w:rsidP="00F45FDD">
      <w:pPr>
        <w:ind w:firstLine="708"/>
        <w:jc w:val="both"/>
        <w:rPr>
          <w:rFonts w:cs="Times New Roman"/>
          <w:color w:val="000000" w:themeColor="text1"/>
          <w:szCs w:val="28"/>
        </w:rPr>
      </w:pPr>
      <w:r w:rsidRPr="005363AA">
        <w:rPr>
          <w:rFonts w:cs="Times New Roman"/>
          <w:color w:val="000000" w:themeColor="text1"/>
          <w:szCs w:val="28"/>
        </w:rPr>
        <w:t>д</w:t>
      </w:r>
      <w:r w:rsidR="000B3369" w:rsidRPr="005363AA">
        <w:rPr>
          <w:rFonts w:cs="Times New Roman"/>
          <w:color w:val="000000" w:themeColor="text1"/>
          <w:szCs w:val="28"/>
        </w:rPr>
        <w:t>) позицию «Объем финансирования муниципальной программы» изложить в следующей редакции:</w:t>
      </w:r>
    </w:p>
    <w:p w:rsidR="000B3369" w:rsidRPr="005363AA" w:rsidRDefault="00543274" w:rsidP="006214DB">
      <w:pPr>
        <w:jc w:val="both"/>
        <w:rPr>
          <w:rFonts w:cs="Times New Roman"/>
          <w:color w:val="000000" w:themeColor="text1"/>
          <w:szCs w:val="28"/>
        </w:rPr>
      </w:pPr>
      <w:r w:rsidRPr="005363AA">
        <w:rPr>
          <w:rFonts w:cs="Times New Roman"/>
          <w:color w:val="000000" w:themeColor="text1"/>
          <w:szCs w:val="28"/>
        </w:rPr>
        <w:t>«</w:t>
      </w:r>
    </w:p>
    <w:tbl>
      <w:tblPr>
        <w:tblStyle w:val="a4"/>
        <w:tblW w:w="0" w:type="auto"/>
        <w:tblInd w:w="108" w:type="dxa"/>
        <w:tblLook w:val="04A0" w:firstRow="1" w:lastRow="0" w:firstColumn="1" w:lastColumn="0" w:noHBand="0" w:noVBand="1"/>
      </w:tblPr>
      <w:tblGrid>
        <w:gridCol w:w="7049"/>
        <w:gridCol w:w="876"/>
        <w:gridCol w:w="1796"/>
        <w:gridCol w:w="1506"/>
        <w:gridCol w:w="1463"/>
        <w:gridCol w:w="1762"/>
      </w:tblGrid>
      <w:tr w:rsidR="005363AA" w:rsidRPr="005363AA" w:rsidTr="005363AA">
        <w:tc>
          <w:tcPr>
            <w:tcW w:w="7049" w:type="dxa"/>
            <w:tcBorders>
              <w:top w:val="single" w:sz="4" w:space="0" w:color="auto"/>
            </w:tcBorders>
          </w:tcPr>
          <w:p w:rsidR="001756C0" w:rsidRPr="005363AA" w:rsidRDefault="001756C0" w:rsidP="007A7978">
            <w:pPr>
              <w:rPr>
                <w:rFonts w:cs="Times New Roman"/>
                <w:color w:val="000000" w:themeColor="text1"/>
                <w:sz w:val="24"/>
                <w:szCs w:val="24"/>
              </w:rPr>
            </w:pPr>
            <w:r w:rsidRPr="005363AA">
              <w:rPr>
                <w:rFonts w:cs="Times New Roman"/>
                <w:color w:val="000000" w:themeColor="text1"/>
                <w:sz w:val="24"/>
                <w:szCs w:val="24"/>
              </w:rPr>
              <w:t>Объем финансирования муниципальной программы, тыс. рублей &lt;2&gt;</w:t>
            </w:r>
          </w:p>
        </w:tc>
        <w:tc>
          <w:tcPr>
            <w:tcW w:w="876" w:type="dxa"/>
            <w:vMerge w:val="restart"/>
            <w:tcBorders>
              <w:top w:val="single" w:sz="4" w:space="0" w:color="auto"/>
            </w:tcBorders>
          </w:tcPr>
          <w:p w:rsidR="001756C0" w:rsidRPr="005363AA" w:rsidRDefault="001756C0" w:rsidP="007A7978">
            <w:pPr>
              <w:jc w:val="center"/>
              <w:rPr>
                <w:rFonts w:cs="Times New Roman"/>
                <w:color w:val="000000" w:themeColor="text1"/>
                <w:sz w:val="24"/>
                <w:szCs w:val="24"/>
              </w:rPr>
            </w:pPr>
            <w:r w:rsidRPr="005363AA">
              <w:rPr>
                <w:rFonts w:cs="Times New Roman"/>
                <w:color w:val="000000" w:themeColor="text1"/>
                <w:sz w:val="24"/>
                <w:szCs w:val="24"/>
              </w:rPr>
              <w:t>всего</w:t>
            </w:r>
          </w:p>
        </w:tc>
        <w:tc>
          <w:tcPr>
            <w:tcW w:w="6527" w:type="dxa"/>
            <w:gridSpan w:val="4"/>
            <w:tcBorders>
              <w:top w:val="single" w:sz="4" w:space="0" w:color="auto"/>
            </w:tcBorders>
          </w:tcPr>
          <w:p w:rsidR="001756C0" w:rsidRPr="005363AA" w:rsidRDefault="001756C0" w:rsidP="007A7978">
            <w:pPr>
              <w:jc w:val="center"/>
              <w:rPr>
                <w:rFonts w:cs="Times New Roman"/>
                <w:b/>
                <w:color w:val="000000" w:themeColor="text1"/>
                <w:sz w:val="24"/>
                <w:szCs w:val="24"/>
              </w:rPr>
            </w:pPr>
            <w:r w:rsidRPr="005363AA">
              <w:rPr>
                <w:rFonts w:cs="Times New Roman"/>
                <w:color w:val="000000" w:themeColor="text1"/>
                <w:sz w:val="24"/>
                <w:szCs w:val="24"/>
              </w:rPr>
              <w:t>в разрезе источников финансирования</w:t>
            </w:r>
          </w:p>
        </w:tc>
      </w:tr>
      <w:tr w:rsidR="001756C0" w:rsidRPr="00950972" w:rsidTr="005363AA">
        <w:tc>
          <w:tcPr>
            <w:tcW w:w="7049" w:type="dxa"/>
          </w:tcPr>
          <w:p w:rsidR="001756C0" w:rsidRPr="00B267AE" w:rsidRDefault="001756C0" w:rsidP="007A7978">
            <w:pPr>
              <w:rPr>
                <w:rFonts w:cs="Times New Roman"/>
                <w:sz w:val="24"/>
                <w:szCs w:val="24"/>
              </w:rPr>
            </w:pPr>
            <w:r w:rsidRPr="00B267AE">
              <w:rPr>
                <w:rFonts w:cs="Times New Roman"/>
                <w:sz w:val="24"/>
                <w:szCs w:val="24"/>
              </w:rPr>
              <w:t>Годы реализации</w:t>
            </w:r>
          </w:p>
        </w:tc>
        <w:tc>
          <w:tcPr>
            <w:tcW w:w="876" w:type="dxa"/>
            <w:vMerge/>
          </w:tcPr>
          <w:p w:rsidR="001756C0" w:rsidRPr="00B267AE" w:rsidRDefault="001756C0" w:rsidP="007A7978">
            <w:pPr>
              <w:jc w:val="center"/>
              <w:rPr>
                <w:rFonts w:cs="Times New Roman"/>
                <w:b/>
                <w:sz w:val="24"/>
                <w:szCs w:val="24"/>
              </w:rPr>
            </w:pPr>
          </w:p>
        </w:tc>
        <w:tc>
          <w:tcPr>
            <w:tcW w:w="1796" w:type="dxa"/>
          </w:tcPr>
          <w:p w:rsidR="001756C0" w:rsidRPr="00B267AE" w:rsidRDefault="001756C0" w:rsidP="007A7978">
            <w:pPr>
              <w:jc w:val="center"/>
              <w:rPr>
                <w:rFonts w:cs="Times New Roman"/>
                <w:b/>
                <w:sz w:val="24"/>
                <w:szCs w:val="24"/>
              </w:rPr>
            </w:pPr>
            <w:r w:rsidRPr="00B267AE">
              <w:rPr>
                <w:rFonts w:cs="Times New Roman"/>
                <w:sz w:val="24"/>
                <w:szCs w:val="24"/>
              </w:rPr>
              <w:t>федеральный бюджет</w:t>
            </w:r>
          </w:p>
        </w:tc>
        <w:tc>
          <w:tcPr>
            <w:tcW w:w="1506" w:type="dxa"/>
          </w:tcPr>
          <w:p w:rsidR="001756C0" w:rsidRPr="00B267AE" w:rsidRDefault="001756C0" w:rsidP="007A7978">
            <w:pPr>
              <w:pStyle w:val="ConsPlusNormal"/>
              <w:jc w:val="center"/>
              <w:rPr>
                <w:sz w:val="24"/>
                <w:szCs w:val="24"/>
              </w:rPr>
            </w:pPr>
            <w:r w:rsidRPr="00B267AE">
              <w:rPr>
                <w:sz w:val="24"/>
                <w:szCs w:val="24"/>
              </w:rPr>
              <w:t>краевой бюджет</w:t>
            </w:r>
          </w:p>
        </w:tc>
        <w:tc>
          <w:tcPr>
            <w:tcW w:w="1463" w:type="dxa"/>
          </w:tcPr>
          <w:p w:rsidR="001756C0" w:rsidRPr="00B267AE" w:rsidRDefault="001756C0" w:rsidP="007A7978">
            <w:pPr>
              <w:jc w:val="center"/>
              <w:rPr>
                <w:rFonts w:cs="Times New Roman"/>
                <w:b/>
                <w:sz w:val="24"/>
                <w:szCs w:val="24"/>
              </w:rPr>
            </w:pPr>
            <w:r w:rsidRPr="00B267AE">
              <w:rPr>
                <w:rFonts w:cs="Times New Roman"/>
                <w:sz w:val="24"/>
                <w:szCs w:val="24"/>
              </w:rPr>
              <w:t>местный бюджет</w:t>
            </w:r>
          </w:p>
        </w:tc>
        <w:tc>
          <w:tcPr>
            <w:tcW w:w="1762" w:type="dxa"/>
          </w:tcPr>
          <w:p w:rsidR="001756C0" w:rsidRPr="00B267AE" w:rsidRDefault="001756C0" w:rsidP="007A7978">
            <w:pPr>
              <w:jc w:val="center"/>
              <w:rPr>
                <w:rFonts w:cs="Times New Roman"/>
                <w:b/>
                <w:sz w:val="24"/>
                <w:szCs w:val="24"/>
              </w:rPr>
            </w:pPr>
            <w:r w:rsidRPr="00B267AE">
              <w:rPr>
                <w:rFonts w:cs="Times New Roman"/>
                <w:sz w:val="24"/>
                <w:szCs w:val="24"/>
              </w:rPr>
              <w:t>внебюджетные источники</w:t>
            </w:r>
          </w:p>
        </w:tc>
      </w:tr>
      <w:tr w:rsidR="001756C0" w:rsidRPr="00950972" w:rsidTr="005363AA">
        <w:tc>
          <w:tcPr>
            <w:tcW w:w="7049" w:type="dxa"/>
          </w:tcPr>
          <w:p w:rsidR="001756C0" w:rsidRPr="00B267AE" w:rsidRDefault="001756C0" w:rsidP="007A7978">
            <w:pPr>
              <w:pStyle w:val="ConsPlusNormal"/>
              <w:rPr>
                <w:sz w:val="24"/>
                <w:szCs w:val="24"/>
              </w:rPr>
            </w:pPr>
            <w:r w:rsidRPr="00B267AE">
              <w:rPr>
                <w:sz w:val="24"/>
                <w:szCs w:val="24"/>
              </w:rPr>
              <w:t xml:space="preserve">2022 </w:t>
            </w:r>
          </w:p>
        </w:tc>
        <w:tc>
          <w:tcPr>
            <w:tcW w:w="876" w:type="dxa"/>
            <w:shd w:val="clear" w:color="auto" w:fill="auto"/>
          </w:tcPr>
          <w:p w:rsidR="001756C0" w:rsidRPr="00B267AE" w:rsidRDefault="0042423F" w:rsidP="00B55000">
            <w:pPr>
              <w:pStyle w:val="ConsPlusNormal"/>
              <w:jc w:val="center"/>
              <w:rPr>
                <w:sz w:val="24"/>
                <w:szCs w:val="24"/>
              </w:rPr>
            </w:pPr>
            <w:r w:rsidRPr="00B267AE">
              <w:rPr>
                <w:sz w:val="24"/>
                <w:szCs w:val="24"/>
              </w:rPr>
              <w:t>282,</w:t>
            </w:r>
            <w:r w:rsidR="00B55000" w:rsidRPr="00B267AE">
              <w:rPr>
                <w:sz w:val="24"/>
                <w:szCs w:val="24"/>
              </w:rPr>
              <w:t>5</w:t>
            </w:r>
          </w:p>
        </w:tc>
        <w:tc>
          <w:tcPr>
            <w:tcW w:w="179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50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463" w:type="dxa"/>
            <w:shd w:val="clear" w:color="auto" w:fill="auto"/>
          </w:tcPr>
          <w:p w:rsidR="001756C0" w:rsidRPr="00B267AE" w:rsidRDefault="0042423F" w:rsidP="00B55000">
            <w:pPr>
              <w:jc w:val="center"/>
              <w:rPr>
                <w:rFonts w:cs="Times New Roman"/>
                <w:sz w:val="24"/>
                <w:szCs w:val="24"/>
              </w:rPr>
            </w:pPr>
            <w:r w:rsidRPr="00B267AE">
              <w:rPr>
                <w:rFonts w:cs="Times New Roman"/>
                <w:sz w:val="24"/>
                <w:szCs w:val="24"/>
              </w:rPr>
              <w:t>282,</w:t>
            </w:r>
            <w:r w:rsidR="00B55000" w:rsidRPr="00B267AE">
              <w:rPr>
                <w:rFonts w:cs="Times New Roman"/>
                <w:sz w:val="24"/>
                <w:szCs w:val="24"/>
              </w:rPr>
              <w:t>5</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1756C0" w:rsidRPr="00950972" w:rsidTr="005363AA">
        <w:tc>
          <w:tcPr>
            <w:tcW w:w="7049" w:type="dxa"/>
          </w:tcPr>
          <w:p w:rsidR="001756C0" w:rsidRPr="00B267AE" w:rsidRDefault="001756C0" w:rsidP="007A7978">
            <w:pPr>
              <w:pStyle w:val="ConsPlusNormal"/>
              <w:tabs>
                <w:tab w:val="center" w:pos="3523"/>
              </w:tabs>
              <w:rPr>
                <w:sz w:val="24"/>
                <w:szCs w:val="24"/>
              </w:rPr>
            </w:pPr>
            <w:r w:rsidRPr="00B267AE">
              <w:rPr>
                <w:sz w:val="24"/>
                <w:szCs w:val="24"/>
              </w:rPr>
              <w:t xml:space="preserve">2023 </w:t>
            </w:r>
            <w:r w:rsidRPr="00B267AE">
              <w:rPr>
                <w:sz w:val="24"/>
                <w:szCs w:val="24"/>
              </w:rPr>
              <w:tab/>
            </w:r>
          </w:p>
        </w:tc>
        <w:tc>
          <w:tcPr>
            <w:tcW w:w="876" w:type="dxa"/>
            <w:shd w:val="clear" w:color="auto" w:fill="auto"/>
          </w:tcPr>
          <w:p w:rsidR="001756C0" w:rsidRPr="00B267AE" w:rsidRDefault="000D3D77" w:rsidP="007A7978">
            <w:pPr>
              <w:pStyle w:val="ConsPlusNormal"/>
              <w:jc w:val="center"/>
              <w:rPr>
                <w:sz w:val="24"/>
                <w:szCs w:val="24"/>
              </w:rPr>
            </w:pPr>
            <w:r w:rsidRPr="00B267AE">
              <w:rPr>
                <w:sz w:val="24"/>
                <w:szCs w:val="24"/>
              </w:rPr>
              <w:t>613,7</w:t>
            </w:r>
          </w:p>
        </w:tc>
        <w:tc>
          <w:tcPr>
            <w:tcW w:w="179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50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463" w:type="dxa"/>
            <w:shd w:val="clear" w:color="auto" w:fill="auto"/>
          </w:tcPr>
          <w:p w:rsidR="001756C0" w:rsidRPr="00B267AE" w:rsidRDefault="00D17139" w:rsidP="00A217C1">
            <w:pPr>
              <w:jc w:val="center"/>
              <w:rPr>
                <w:rFonts w:cs="Times New Roman"/>
                <w:sz w:val="24"/>
                <w:szCs w:val="24"/>
              </w:rPr>
            </w:pPr>
            <w:r w:rsidRPr="00B267AE">
              <w:rPr>
                <w:rFonts w:cs="Times New Roman"/>
                <w:sz w:val="24"/>
                <w:szCs w:val="24"/>
              </w:rPr>
              <w:t>613,7</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1756C0" w:rsidRPr="00950972" w:rsidTr="005363AA">
        <w:tc>
          <w:tcPr>
            <w:tcW w:w="7049" w:type="dxa"/>
          </w:tcPr>
          <w:p w:rsidR="001756C0" w:rsidRPr="00B267AE" w:rsidRDefault="001756C0" w:rsidP="000D3D77">
            <w:pPr>
              <w:pStyle w:val="ConsPlusNormal"/>
              <w:tabs>
                <w:tab w:val="left" w:pos="1033"/>
              </w:tabs>
              <w:rPr>
                <w:sz w:val="24"/>
                <w:szCs w:val="24"/>
              </w:rPr>
            </w:pPr>
            <w:r w:rsidRPr="00B267AE">
              <w:rPr>
                <w:sz w:val="24"/>
                <w:szCs w:val="24"/>
              </w:rPr>
              <w:t xml:space="preserve">2024 </w:t>
            </w:r>
            <w:r w:rsidR="000D3D77" w:rsidRPr="00B267AE">
              <w:rPr>
                <w:sz w:val="24"/>
                <w:szCs w:val="24"/>
              </w:rPr>
              <w:tab/>
            </w:r>
          </w:p>
        </w:tc>
        <w:tc>
          <w:tcPr>
            <w:tcW w:w="876" w:type="dxa"/>
            <w:shd w:val="clear" w:color="auto" w:fill="auto"/>
          </w:tcPr>
          <w:p w:rsidR="001756C0" w:rsidRPr="00B267AE" w:rsidRDefault="000D3D77" w:rsidP="00767731">
            <w:pPr>
              <w:pStyle w:val="ConsPlusNormal"/>
              <w:jc w:val="center"/>
              <w:rPr>
                <w:sz w:val="24"/>
                <w:szCs w:val="24"/>
              </w:rPr>
            </w:pPr>
            <w:r w:rsidRPr="00B267AE">
              <w:rPr>
                <w:sz w:val="24"/>
                <w:szCs w:val="24"/>
              </w:rPr>
              <w:t>613,7</w:t>
            </w:r>
          </w:p>
        </w:tc>
        <w:tc>
          <w:tcPr>
            <w:tcW w:w="179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50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463" w:type="dxa"/>
            <w:shd w:val="clear" w:color="auto" w:fill="auto"/>
          </w:tcPr>
          <w:p w:rsidR="001756C0" w:rsidRPr="00B267AE" w:rsidRDefault="00D17139" w:rsidP="007A7978">
            <w:pPr>
              <w:jc w:val="center"/>
              <w:rPr>
                <w:rFonts w:cs="Times New Roman"/>
                <w:sz w:val="24"/>
                <w:szCs w:val="24"/>
              </w:rPr>
            </w:pPr>
            <w:r w:rsidRPr="00B267AE">
              <w:rPr>
                <w:rFonts w:cs="Times New Roman"/>
                <w:sz w:val="24"/>
                <w:szCs w:val="24"/>
              </w:rPr>
              <w:t>613,7</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5363AA" w:rsidRPr="005363AA" w:rsidTr="005363AA">
        <w:tc>
          <w:tcPr>
            <w:tcW w:w="7049" w:type="dxa"/>
          </w:tcPr>
          <w:p w:rsidR="000D3D77" w:rsidRPr="00B267AE" w:rsidRDefault="000D3D77" w:rsidP="000D3D77">
            <w:pPr>
              <w:pStyle w:val="ConsPlusNormal"/>
              <w:tabs>
                <w:tab w:val="left" w:pos="1033"/>
              </w:tabs>
              <w:rPr>
                <w:sz w:val="24"/>
                <w:szCs w:val="24"/>
              </w:rPr>
            </w:pPr>
            <w:r w:rsidRPr="00B267AE">
              <w:rPr>
                <w:sz w:val="24"/>
                <w:szCs w:val="24"/>
              </w:rPr>
              <w:t>2025</w:t>
            </w:r>
          </w:p>
        </w:tc>
        <w:tc>
          <w:tcPr>
            <w:tcW w:w="876" w:type="dxa"/>
            <w:shd w:val="clear" w:color="auto" w:fill="auto"/>
          </w:tcPr>
          <w:p w:rsidR="000D3D77" w:rsidRPr="00B267AE" w:rsidRDefault="00D17139" w:rsidP="007A7978">
            <w:pPr>
              <w:pStyle w:val="ConsPlusNormal"/>
              <w:jc w:val="center"/>
              <w:rPr>
                <w:sz w:val="24"/>
                <w:szCs w:val="24"/>
              </w:rPr>
            </w:pPr>
            <w:r w:rsidRPr="00B267AE">
              <w:rPr>
                <w:sz w:val="24"/>
                <w:szCs w:val="24"/>
              </w:rPr>
              <w:t>613,7</w:t>
            </w:r>
          </w:p>
        </w:tc>
        <w:tc>
          <w:tcPr>
            <w:tcW w:w="1796" w:type="dxa"/>
            <w:shd w:val="clear" w:color="auto" w:fill="auto"/>
          </w:tcPr>
          <w:p w:rsidR="000D3D77" w:rsidRPr="005363AA" w:rsidRDefault="00B267AE" w:rsidP="007A7978">
            <w:pPr>
              <w:pStyle w:val="ConsPlusNormal"/>
              <w:jc w:val="center"/>
              <w:rPr>
                <w:color w:val="000000" w:themeColor="text1"/>
                <w:sz w:val="24"/>
                <w:szCs w:val="24"/>
              </w:rPr>
            </w:pPr>
            <w:r w:rsidRPr="005363AA">
              <w:rPr>
                <w:color w:val="000000" w:themeColor="text1"/>
                <w:sz w:val="24"/>
                <w:szCs w:val="24"/>
              </w:rPr>
              <w:t>0,0</w:t>
            </w:r>
          </w:p>
        </w:tc>
        <w:tc>
          <w:tcPr>
            <w:tcW w:w="1506" w:type="dxa"/>
            <w:shd w:val="clear" w:color="auto" w:fill="auto"/>
          </w:tcPr>
          <w:p w:rsidR="000D3D77" w:rsidRPr="005363AA" w:rsidRDefault="00B267AE" w:rsidP="007A7978">
            <w:pPr>
              <w:pStyle w:val="ConsPlusNormal"/>
              <w:jc w:val="center"/>
              <w:rPr>
                <w:color w:val="000000" w:themeColor="text1"/>
                <w:sz w:val="24"/>
                <w:szCs w:val="24"/>
              </w:rPr>
            </w:pPr>
            <w:r w:rsidRPr="005363AA">
              <w:rPr>
                <w:color w:val="000000" w:themeColor="text1"/>
                <w:sz w:val="24"/>
                <w:szCs w:val="24"/>
              </w:rPr>
              <w:t>0,0</w:t>
            </w:r>
          </w:p>
        </w:tc>
        <w:tc>
          <w:tcPr>
            <w:tcW w:w="1463" w:type="dxa"/>
            <w:shd w:val="clear" w:color="auto" w:fill="auto"/>
          </w:tcPr>
          <w:p w:rsidR="000D3D77" w:rsidRPr="005363AA" w:rsidRDefault="00D17139" w:rsidP="007A7978">
            <w:pPr>
              <w:jc w:val="center"/>
              <w:rPr>
                <w:rFonts w:cs="Times New Roman"/>
                <w:color w:val="000000" w:themeColor="text1"/>
                <w:sz w:val="24"/>
                <w:szCs w:val="24"/>
              </w:rPr>
            </w:pPr>
            <w:r w:rsidRPr="005363AA">
              <w:rPr>
                <w:rFonts w:cs="Times New Roman"/>
                <w:color w:val="000000" w:themeColor="text1"/>
                <w:sz w:val="24"/>
                <w:szCs w:val="24"/>
              </w:rPr>
              <w:t>613,7</w:t>
            </w:r>
          </w:p>
        </w:tc>
        <w:tc>
          <w:tcPr>
            <w:tcW w:w="1762" w:type="dxa"/>
          </w:tcPr>
          <w:p w:rsidR="000D3D77" w:rsidRPr="005363AA" w:rsidRDefault="00D17139" w:rsidP="007A7978">
            <w:pPr>
              <w:pStyle w:val="ConsPlusNormal"/>
              <w:jc w:val="center"/>
              <w:rPr>
                <w:color w:val="000000" w:themeColor="text1"/>
                <w:sz w:val="24"/>
                <w:szCs w:val="24"/>
              </w:rPr>
            </w:pPr>
            <w:r w:rsidRPr="005363AA">
              <w:rPr>
                <w:color w:val="000000" w:themeColor="text1"/>
                <w:sz w:val="24"/>
                <w:szCs w:val="24"/>
              </w:rPr>
              <w:t>0,0</w:t>
            </w:r>
          </w:p>
        </w:tc>
      </w:tr>
      <w:tr w:rsidR="001756C0" w:rsidRPr="00950972" w:rsidTr="005363AA">
        <w:tc>
          <w:tcPr>
            <w:tcW w:w="7049" w:type="dxa"/>
          </w:tcPr>
          <w:p w:rsidR="001756C0" w:rsidRPr="00B267AE" w:rsidRDefault="001756C0" w:rsidP="007A7978">
            <w:pPr>
              <w:pStyle w:val="ConsPlusNormal"/>
              <w:rPr>
                <w:sz w:val="24"/>
                <w:szCs w:val="24"/>
              </w:rPr>
            </w:pPr>
            <w:r w:rsidRPr="00B267AE">
              <w:rPr>
                <w:sz w:val="24"/>
                <w:szCs w:val="24"/>
              </w:rPr>
              <w:t>Всего</w:t>
            </w:r>
          </w:p>
        </w:tc>
        <w:tc>
          <w:tcPr>
            <w:tcW w:w="876" w:type="dxa"/>
            <w:shd w:val="clear" w:color="auto" w:fill="auto"/>
          </w:tcPr>
          <w:p w:rsidR="001756C0" w:rsidRPr="00B267AE" w:rsidRDefault="00D17139" w:rsidP="00B55000">
            <w:pPr>
              <w:pStyle w:val="ConsPlusNormal"/>
              <w:jc w:val="center"/>
              <w:rPr>
                <w:sz w:val="24"/>
                <w:szCs w:val="24"/>
              </w:rPr>
            </w:pPr>
            <w:r w:rsidRPr="00B267AE">
              <w:rPr>
                <w:sz w:val="24"/>
                <w:szCs w:val="24"/>
              </w:rPr>
              <w:t>2123,6</w:t>
            </w:r>
          </w:p>
        </w:tc>
        <w:tc>
          <w:tcPr>
            <w:tcW w:w="179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506" w:type="dxa"/>
            <w:shd w:val="clear" w:color="auto" w:fill="auto"/>
          </w:tcPr>
          <w:p w:rsidR="001756C0" w:rsidRPr="00B267AE" w:rsidRDefault="001756C0" w:rsidP="007A7978">
            <w:pPr>
              <w:pStyle w:val="ConsPlusNormal"/>
              <w:jc w:val="center"/>
              <w:rPr>
                <w:sz w:val="24"/>
                <w:szCs w:val="24"/>
              </w:rPr>
            </w:pPr>
            <w:r w:rsidRPr="00B267AE">
              <w:rPr>
                <w:sz w:val="24"/>
                <w:szCs w:val="24"/>
              </w:rPr>
              <w:t>0,0</w:t>
            </w:r>
          </w:p>
        </w:tc>
        <w:tc>
          <w:tcPr>
            <w:tcW w:w="1463" w:type="dxa"/>
            <w:shd w:val="clear" w:color="auto" w:fill="auto"/>
          </w:tcPr>
          <w:p w:rsidR="001756C0" w:rsidRPr="00B267AE" w:rsidRDefault="00D17139" w:rsidP="00B55000">
            <w:pPr>
              <w:pStyle w:val="ConsPlusNormal"/>
              <w:jc w:val="center"/>
              <w:rPr>
                <w:sz w:val="24"/>
                <w:szCs w:val="24"/>
              </w:rPr>
            </w:pPr>
            <w:r w:rsidRPr="00B267AE">
              <w:rPr>
                <w:sz w:val="24"/>
                <w:szCs w:val="24"/>
              </w:rPr>
              <w:t>2123,6</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1756C0" w:rsidRPr="00950972" w:rsidTr="00B267AE">
        <w:tc>
          <w:tcPr>
            <w:tcW w:w="14452" w:type="dxa"/>
            <w:gridSpan w:val="6"/>
            <w:shd w:val="clear" w:color="auto" w:fill="auto"/>
          </w:tcPr>
          <w:p w:rsidR="001756C0" w:rsidRPr="00B267AE" w:rsidRDefault="001756C0" w:rsidP="007A7978">
            <w:pPr>
              <w:pStyle w:val="ConsPlusNormal"/>
              <w:jc w:val="center"/>
              <w:rPr>
                <w:sz w:val="24"/>
                <w:szCs w:val="24"/>
              </w:rPr>
            </w:pPr>
            <w:r w:rsidRPr="00B267AE">
              <w:rPr>
                <w:sz w:val="24"/>
                <w:szCs w:val="24"/>
              </w:rPr>
              <w:t>расходы, связанные с реализацией проектов или программ &lt;3&gt;</w:t>
            </w:r>
          </w:p>
        </w:tc>
      </w:tr>
      <w:tr w:rsidR="008D26C5" w:rsidRPr="00950972" w:rsidTr="000A2C56">
        <w:tc>
          <w:tcPr>
            <w:tcW w:w="7049" w:type="dxa"/>
          </w:tcPr>
          <w:p w:rsidR="008D26C5" w:rsidRPr="00B267AE" w:rsidRDefault="008D26C5" w:rsidP="007A7978">
            <w:pPr>
              <w:pStyle w:val="ConsPlusNormal"/>
              <w:rPr>
                <w:sz w:val="24"/>
                <w:szCs w:val="24"/>
              </w:rPr>
            </w:pPr>
            <w:r w:rsidRPr="00B267AE">
              <w:rPr>
                <w:sz w:val="24"/>
                <w:szCs w:val="24"/>
              </w:rPr>
              <w:t xml:space="preserve">2022 </w:t>
            </w:r>
          </w:p>
        </w:tc>
        <w:tc>
          <w:tcPr>
            <w:tcW w:w="876" w:type="dxa"/>
            <w:shd w:val="clear" w:color="auto" w:fill="auto"/>
          </w:tcPr>
          <w:p w:rsidR="008D26C5" w:rsidRPr="00B267AE" w:rsidRDefault="0042423F" w:rsidP="00B55000">
            <w:pPr>
              <w:pStyle w:val="ConsPlusNormal"/>
              <w:jc w:val="center"/>
              <w:rPr>
                <w:sz w:val="24"/>
                <w:szCs w:val="24"/>
              </w:rPr>
            </w:pPr>
            <w:r w:rsidRPr="00B267AE">
              <w:rPr>
                <w:sz w:val="24"/>
                <w:szCs w:val="24"/>
              </w:rPr>
              <w:t>282,</w:t>
            </w:r>
            <w:r w:rsidR="00B55000" w:rsidRPr="00B267AE">
              <w:rPr>
                <w:sz w:val="24"/>
                <w:szCs w:val="24"/>
              </w:rPr>
              <w:t>5</w:t>
            </w:r>
          </w:p>
        </w:tc>
        <w:tc>
          <w:tcPr>
            <w:tcW w:w="179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50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463" w:type="dxa"/>
            <w:shd w:val="clear" w:color="auto" w:fill="auto"/>
          </w:tcPr>
          <w:p w:rsidR="008D26C5" w:rsidRPr="00B267AE" w:rsidRDefault="0042423F" w:rsidP="00B55000">
            <w:pPr>
              <w:pStyle w:val="ConsPlusNormal"/>
              <w:jc w:val="center"/>
              <w:rPr>
                <w:sz w:val="24"/>
                <w:szCs w:val="24"/>
              </w:rPr>
            </w:pPr>
            <w:r w:rsidRPr="00B267AE">
              <w:rPr>
                <w:sz w:val="24"/>
                <w:szCs w:val="24"/>
              </w:rPr>
              <w:t>282,</w:t>
            </w:r>
            <w:r w:rsidR="00B55000" w:rsidRPr="00B267AE">
              <w:rPr>
                <w:sz w:val="24"/>
                <w:szCs w:val="24"/>
              </w:rPr>
              <w:t>5</w:t>
            </w:r>
          </w:p>
        </w:tc>
        <w:tc>
          <w:tcPr>
            <w:tcW w:w="1762" w:type="dxa"/>
          </w:tcPr>
          <w:p w:rsidR="008D26C5" w:rsidRPr="00B267AE" w:rsidRDefault="008D26C5" w:rsidP="007A7978">
            <w:pPr>
              <w:pStyle w:val="ConsPlusNormal"/>
              <w:jc w:val="center"/>
              <w:rPr>
                <w:sz w:val="24"/>
                <w:szCs w:val="24"/>
              </w:rPr>
            </w:pPr>
            <w:r w:rsidRPr="00B267AE">
              <w:rPr>
                <w:sz w:val="24"/>
                <w:szCs w:val="24"/>
              </w:rPr>
              <w:t>0,0</w:t>
            </w:r>
          </w:p>
        </w:tc>
      </w:tr>
      <w:tr w:rsidR="008D26C5" w:rsidRPr="00950972" w:rsidTr="000A2C56">
        <w:tc>
          <w:tcPr>
            <w:tcW w:w="7049" w:type="dxa"/>
          </w:tcPr>
          <w:p w:rsidR="008D26C5" w:rsidRPr="00B267AE" w:rsidRDefault="008D26C5" w:rsidP="007A7978">
            <w:pPr>
              <w:pStyle w:val="ConsPlusNormal"/>
              <w:rPr>
                <w:sz w:val="24"/>
                <w:szCs w:val="24"/>
              </w:rPr>
            </w:pPr>
            <w:r w:rsidRPr="00B267AE">
              <w:rPr>
                <w:sz w:val="24"/>
                <w:szCs w:val="24"/>
              </w:rPr>
              <w:t xml:space="preserve">2023 </w:t>
            </w:r>
          </w:p>
        </w:tc>
        <w:tc>
          <w:tcPr>
            <w:tcW w:w="876" w:type="dxa"/>
            <w:shd w:val="clear" w:color="auto" w:fill="auto"/>
          </w:tcPr>
          <w:p w:rsidR="008D26C5" w:rsidRPr="00B267AE" w:rsidRDefault="00D17139" w:rsidP="00A217C1">
            <w:pPr>
              <w:pStyle w:val="ConsPlusNormal"/>
              <w:jc w:val="center"/>
              <w:rPr>
                <w:sz w:val="24"/>
                <w:szCs w:val="24"/>
              </w:rPr>
            </w:pPr>
            <w:r w:rsidRPr="00B267AE">
              <w:rPr>
                <w:sz w:val="24"/>
                <w:szCs w:val="24"/>
              </w:rPr>
              <w:t>613,7</w:t>
            </w:r>
          </w:p>
        </w:tc>
        <w:tc>
          <w:tcPr>
            <w:tcW w:w="179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50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463" w:type="dxa"/>
            <w:shd w:val="clear" w:color="auto" w:fill="auto"/>
          </w:tcPr>
          <w:p w:rsidR="008D26C5" w:rsidRPr="00B267AE" w:rsidRDefault="0059421E" w:rsidP="00A217C1">
            <w:pPr>
              <w:pStyle w:val="ConsPlusNormal"/>
              <w:jc w:val="center"/>
              <w:rPr>
                <w:sz w:val="24"/>
                <w:szCs w:val="24"/>
              </w:rPr>
            </w:pPr>
            <w:r w:rsidRPr="00B267AE">
              <w:rPr>
                <w:sz w:val="24"/>
                <w:szCs w:val="24"/>
              </w:rPr>
              <w:t>613,7</w:t>
            </w:r>
          </w:p>
        </w:tc>
        <w:tc>
          <w:tcPr>
            <w:tcW w:w="1762" w:type="dxa"/>
          </w:tcPr>
          <w:p w:rsidR="008D26C5" w:rsidRPr="00B267AE" w:rsidRDefault="008D26C5" w:rsidP="007A7978">
            <w:pPr>
              <w:pStyle w:val="ConsPlusNormal"/>
              <w:jc w:val="center"/>
              <w:rPr>
                <w:sz w:val="24"/>
                <w:szCs w:val="24"/>
              </w:rPr>
            </w:pPr>
            <w:r w:rsidRPr="00B267AE">
              <w:rPr>
                <w:sz w:val="24"/>
                <w:szCs w:val="24"/>
              </w:rPr>
              <w:t>0,0</w:t>
            </w:r>
          </w:p>
        </w:tc>
      </w:tr>
      <w:tr w:rsidR="008D26C5" w:rsidRPr="00950972" w:rsidTr="000A2C56">
        <w:tc>
          <w:tcPr>
            <w:tcW w:w="7049" w:type="dxa"/>
          </w:tcPr>
          <w:p w:rsidR="008D26C5" w:rsidRPr="00B267AE" w:rsidRDefault="008D26C5" w:rsidP="007A7978">
            <w:pPr>
              <w:pStyle w:val="ConsPlusNormal"/>
              <w:rPr>
                <w:sz w:val="24"/>
                <w:szCs w:val="24"/>
              </w:rPr>
            </w:pPr>
            <w:r w:rsidRPr="00B267AE">
              <w:rPr>
                <w:sz w:val="24"/>
                <w:szCs w:val="24"/>
              </w:rPr>
              <w:lastRenderedPageBreak/>
              <w:t xml:space="preserve">2024 </w:t>
            </w:r>
          </w:p>
        </w:tc>
        <w:tc>
          <w:tcPr>
            <w:tcW w:w="876" w:type="dxa"/>
            <w:shd w:val="clear" w:color="auto" w:fill="auto"/>
          </w:tcPr>
          <w:p w:rsidR="008D26C5" w:rsidRPr="00B267AE" w:rsidRDefault="00D17139" w:rsidP="00D17139">
            <w:pPr>
              <w:pStyle w:val="ConsPlusNormal"/>
              <w:jc w:val="center"/>
              <w:rPr>
                <w:sz w:val="24"/>
                <w:szCs w:val="24"/>
              </w:rPr>
            </w:pPr>
            <w:r w:rsidRPr="00B267AE">
              <w:rPr>
                <w:sz w:val="24"/>
                <w:szCs w:val="24"/>
              </w:rPr>
              <w:t>613,7</w:t>
            </w:r>
          </w:p>
        </w:tc>
        <w:tc>
          <w:tcPr>
            <w:tcW w:w="179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50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463" w:type="dxa"/>
            <w:shd w:val="clear" w:color="auto" w:fill="auto"/>
          </w:tcPr>
          <w:p w:rsidR="008D26C5" w:rsidRPr="00B267AE" w:rsidRDefault="0059421E" w:rsidP="00A217C1">
            <w:pPr>
              <w:pStyle w:val="ConsPlusNormal"/>
              <w:jc w:val="center"/>
              <w:rPr>
                <w:sz w:val="24"/>
                <w:szCs w:val="24"/>
              </w:rPr>
            </w:pPr>
            <w:r w:rsidRPr="00B267AE">
              <w:rPr>
                <w:sz w:val="24"/>
                <w:szCs w:val="24"/>
              </w:rPr>
              <w:t>613,7</w:t>
            </w:r>
          </w:p>
        </w:tc>
        <w:tc>
          <w:tcPr>
            <w:tcW w:w="1762" w:type="dxa"/>
          </w:tcPr>
          <w:p w:rsidR="008D26C5" w:rsidRPr="00B267AE" w:rsidRDefault="008D26C5" w:rsidP="007A7978">
            <w:pPr>
              <w:pStyle w:val="ConsPlusNormal"/>
              <w:jc w:val="center"/>
              <w:rPr>
                <w:sz w:val="24"/>
                <w:szCs w:val="24"/>
              </w:rPr>
            </w:pPr>
            <w:r w:rsidRPr="00B267AE">
              <w:rPr>
                <w:sz w:val="24"/>
                <w:szCs w:val="24"/>
              </w:rPr>
              <w:t>0,0</w:t>
            </w:r>
          </w:p>
        </w:tc>
      </w:tr>
      <w:tr w:rsidR="00D17139" w:rsidRPr="00950972" w:rsidTr="000A2C56">
        <w:tc>
          <w:tcPr>
            <w:tcW w:w="7049" w:type="dxa"/>
          </w:tcPr>
          <w:p w:rsidR="00D17139" w:rsidRPr="00B267AE" w:rsidRDefault="00D17139" w:rsidP="007A7978">
            <w:pPr>
              <w:pStyle w:val="ConsPlusNormal"/>
              <w:rPr>
                <w:sz w:val="24"/>
                <w:szCs w:val="24"/>
              </w:rPr>
            </w:pPr>
            <w:r w:rsidRPr="00B267AE">
              <w:rPr>
                <w:sz w:val="24"/>
                <w:szCs w:val="24"/>
              </w:rPr>
              <w:t>2025</w:t>
            </w:r>
          </w:p>
        </w:tc>
        <w:tc>
          <w:tcPr>
            <w:tcW w:w="876" w:type="dxa"/>
            <w:shd w:val="clear" w:color="auto" w:fill="auto"/>
          </w:tcPr>
          <w:p w:rsidR="00D17139" w:rsidRPr="00B267AE" w:rsidRDefault="0059421E" w:rsidP="00A217C1">
            <w:pPr>
              <w:pStyle w:val="ConsPlusNormal"/>
              <w:jc w:val="center"/>
              <w:rPr>
                <w:sz w:val="24"/>
                <w:szCs w:val="24"/>
              </w:rPr>
            </w:pPr>
            <w:r w:rsidRPr="00B267AE">
              <w:rPr>
                <w:sz w:val="24"/>
                <w:szCs w:val="24"/>
              </w:rPr>
              <w:t>613,7</w:t>
            </w:r>
          </w:p>
        </w:tc>
        <w:tc>
          <w:tcPr>
            <w:tcW w:w="1796" w:type="dxa"/>
            <w:shd w:val="clear" w:color="auto" w:fill="auto"/>
          </w:tcPr>
          <w:p w:rsidR="00D17139" w:rsidRPr="00B267AE" w:rsidRDefault="0059421E" w:rsidP="007A7978">
            <w:pPr>
              <w:pStyle w:val="ConsPlusNormal"/>
              <w:jc w:val="center"/>
              <w:rPr>
                <w:sz w:val="24"/>
                <w:szCs w:val="24"/>
              </w:rPr>
            </w:pPr>
            <w:r w:rsidRPr="00B267AE">
              <w:rPr>
                <w:sz w:val="24"/>
                <w:szCs w:val="24"/>
              </w:rPr>
              <w:t>0,0</w:t>
            </w:r>
          </w:p>
        </w:tc>
        <w:tc>
          <w:tcPr>
            <w:tcW w:w="1506" w:type="dxa"/>
            <w:shd w:val="clear" w:color="auto" w:fill="auto"/>
          </w:tcPr>
          <w:p w:rsidR="00D17139" w:rsidRPr="00B267AE" w:rsidRDefault="0059421E" w:rsidP="007A7978">
            <w:pPr>
              <w:pStyle w:val="ConsPlusNormal"/>
              <w:jc w:val="center"/>
              <w:rPr>
                <w:sz w:val="24"/>
                <w:szCs w:val="24"/>
              </w:rPr>
            </w:pPr>
            <w:r w:rsidRPr="00B267AE">
              <w:rPr>
                <w:sz w:val="24"/>
                <w:szCs w:val="24"/>
              </w:rPr>
              <w:t>0,0</w:t>
            </w:r>
          </w:p>
        </w:tc>
        <w:tc>
          <w:tcPr>
            <w:tcW w:w="1463" w:type="dxa"/>
            <w:shd w:val="clear" w:color="auto" w:fill="auto"/>
          </w:tcPr>
          <w:p w:rsidR="00D17139" w:rsidRPr="00B267AE" w:rsidRDefault="0059421E" w:rsidP="00A217C1">
            <w:pPr>
              <w:pStyle w:val="ConsPlusNormal"/>
              <w:jc w:val="center"/>
              <w:rPr>
                <w:sz w:val="24"/>
                <w:szCs w:val="24"/>
              </w:rPr>
            </w:pPr>
            <w:r w:rsidRPr="00B267AE">
              <w:rPr>
                <w:sz w:val="24"/>
                <w:szCs w:val="24"/>
              </w:rPr>
              <w:t>613,7</w:t>
            </w:r>
          </w:p>
        </w:tc>
        <w:tc>
          <w:tcPr>
            <w:tcW w:w="1762" w:type="dxa"/>
          </w:tcPr>
          <w:p w:rsidR="00D17139" w:rsidRPr="00B267AE" w:rsidRDefault="0059421E" w:rsidP="007A7978">
            <w:pPr>
              <w:pStyle w:val="ConsPlusNormal"/>
              <w:jc w:val="center"/>
              <w:rPr>
                <w:sz w:val="24"/>
                <w:szCs w:val="24"/>
              </w:rPr>
            </w:pPr>
            <w:r w:rsidRPr="00B267AE">
              <w:rPr>
                <w:sz w:val="24"/>
                <w:szCs w:val="24"/>
              </w:rPr>
              <w:t>0,0</w:t>
            </w:r>
          </w:p>
        </w:tc>
      </w:tr>
      <w:tr w:rsidR="008D26C5" w:rsidRPr="00950972" w:rsidTr="000A2C56">
        <w:tc>
          <w:tcPr>
            <w:tcW w:w="7049" w:type="dxa"/>
          </w:tcPr>
          <w:p w:rsidR="008D26C5" w:rsidRPr="00B267AE" w:rsidRDefault="008D26C5" w:rsidP="007A7978">
            <w:pPr>
              <w:pStyle w:val="ConsPlusNormal"/>
              <w:rPr>
                <w:sz w:val="24"/>
                <w:szCs w:val="24"/>
              </w:rPr>
            </w:pPr>
            <w:r w:rsidRPr="00B267AE">
              <w:rPr>
                <w:sz w:val="24"/>
                <w:szCs w:val="24"/>
              </w:rPr>
              <w:t>Всего</w:t>
            </w:r>
          </w:p>
        </w:tc>
        <w:tc>
          <w:tcPr>
            <w:tcW w:w="876" w:type="dxa"/>
            <w:shd w:val="clear" w:color="auto" w:fill="auto"/>
          </w:tcPr>
          <w:p w:rsidR="008D26C5" w:rsidRPr="00B267AE" w:rsidRDefault="0059421E" w:rsidP="00B55000">
            <w:pPr>
              <w:pStyle w:val="ConsPlusNormal"/>
              <w:jc w:val="center"/>
              <w:rPr>
                <w:sz w:val="24"/>
                <w:szCs w:val="24"/>
              </w:rPr>
            </w:pPr>
            <w:r w:rsidRPr="00B267AE">
              <w:rPr>
                <w:sz w:val="24"/>
                <w:szCs w:val="24"/>
              </w:rPr>
              <w:t>2123,6</w:t>
            </w:r>
          </w:p>
        </w:tc>
        <w:tc>
          <w:tcPr>
            <w:tcW w:w="179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506" w:type="dxa"/>
            <w:shd w:val="clear" w:color="auto" w:fill="auto"/>
          </w:tcPr>
          <w:p w:rsidR="008D26C5" w:rsidRPr="00B267AE" w:rsidRDefault="008D26C5" w:rsidP="007A7978">
            <w:pPr>
              <w:pStyle w:val="ConsPlusNormal"/>
              <w:jc w:val="center"/>
              <w:rPr>
                <w:sz w:val="24"/>
                <w:szCs w:val="24"/>
              </w:rPr>
            </w:pPr>
            <w:r w:rsidRPr="00B267AE">
              <w:rPr>
                <w:sz w:val="24"/>
                <w:szCs w:val="24"/>
              </w:rPr>
              <w:t>0,0</w:t>
            </w:r>
          </w:p>
        </w:tc>
        <w:tc>
          <w:tcPr>
            <w:tcW w:w="1463" w:type="dxa"/>
            <w:shd w:val="clear" w:color="auto" w:fill="auto"/>
          </w:tcPr>
          <w:p w:rsidR="008D26C5" w:rsidRPr="00B267AE" w:rsidRDefault="0059421E" w:rsidP="00B55000">
            <w:pPr>
              <w:pStyle w:val="ConsPlusNormal"/>
              <w:jc w:val="center"/>
              <w:rPr>
                <w:sz w:val="24"/>
                <w:szCs w:val="24"/>
              </w:rPr>
            </w:pPr>
            <w:r w:rsidRPr="00B267AE">
              <w:rPr>
                <w:sz w:val="24"/>
                <w:szCs w:val="24"/>
              </w:rPr>
              <w:t>2123,6</w:t>
            </w:r>
          </w:p>
        </w:tc>
        <w:tc>
          <w:tcPr>
            <w:tcW w:w="1762" w:type="dxa"/>
          </w:tcPr>
          <w:p w:rsidR="008D26C5" w:rsidRPr="00B267AE" w:rsidRDefault="008D26C5" w:rsidP="007A7978">
            <w:pPr>
              <w:pStyle w:val="ConsPlusNormal"/>
              <w:jc w:val="center"/>
              <w:rPr>
                <w:sz w:val="24"/>
                <w:szCs w:val="24"/>
              </w:rPr>
            </w:pPr>
            <w:r w:rsidRPr="00B267AE">
              <w:rPr>
                <w:sz w:val="24"/>
                <w:szCs w:val="24"/>
              </w:rPr>
              <w:t>0,0</w:t>
            </w:r>
          </w:p>
        </w:tc>
      </w:tr>
      <w:tr w:rsidR="001756C0" w:rsidRPr="00950972" w:rsidTr="00B267AE">
        <w:tc>
          <w:tcPr>
            <w:tcW w:w="14452" w:type="dxa"/>
            <w:gridSpan w:val="6"/>
          </w:tcPr>
          <w:p w:rsidR="001756C0" w:rsidRPr="00B267AE" w:rsidRDefault="001756C0" w:rsidP="007A7978">
            <w:pPr>
              <w:pStyle w:val="ConsPlusNormal"/>
              <w:jc w:val="center"/>
              <w:rPr>
                <w:sz w:val="24"/>
                <w:szCs w:val="24"/>
              </w:rPr>
            </w:pPr>
            <w:r w:rsidRPr="00B267AE">
              <w:rPr>
                <w:sz w:val="24"/>
                <w:szCs w:val="24"/>
              </w:rPr>
              <w:t>расходы, связанные с осуществлением капитальных вложений в объекты капитального строительства</w:t>
            </w:r>
          </w:p>
          <w:p w:rsidR="001756C0" w:rsidRPr="00B267AE" w:rsidRDefault="001756C0" w:rsidP="007A7978">
            <w:pPr>
              <w:pStyle w:val="ConsPlusNormal"/>
              <w:jc w:val="center"/>
              <w:rPr>
                <w:sz w:val="24"/>
                <w:szCs w:val="24"/>
              </w:rPr>
            </w:pPr>
            <w:r w:rsidRPr="00B267AE">
              <w:rPr>
                <w:sz w:val="24"/>
                <w:szCs w:val="24"/>
              </w:rPr>
              <w:t>муниципальной собственности муниципального образования Темрюкский район &lt;3&gt;</w:t>
            </w:r>
          </w:p>
        </w:tc>
      </w:tr>
      <w:tr w:rsidR="001756C0" w:rsidRPr="00950972" w:rsidTr="000A2C56">
        <w:tc>
          <w:tcPr>
            <w:tcW w:w="7049" w:type="dxa"/>
          </w:tcPr>
          <w:p w:rsidR="001756C0" w:rsidRPr="00B267AE" w:rsidRDefault="001756C0" w:rsidP="007A7978">
            <w:pPr>
              <w:pStyle w:val="ConsPlusNormal"/>
              <w:rPr>
                <w:sz w:val="24"/>
                <w:szCs w:val="24"/>
              </w:rPr>
            </w:pPr>
            <w:r w:rsidRPr="00B267AE">
              <w:rPr>
                <w:sz w:val="24"/>
                <w:szCs w:val="24"/>
              </w:rPr>
              <w:t xml:space="preserve">2022 </w:t>
            </w:r>
          </w:p>
        </w:tc>
        <w:tc>
          <w:tcPr>
            <w:tcW w:w="876" w:type="dxa"/>
          </w:tcPr>
          <w:p w:rsidR="001756C0" w:rsidRPr="00B267AE" w:rsidRDefault="001756C0" w:rsidP="007A7978">
            <w:pPr>
              <w:pStyle w:val="ConsPlusNormal"/>
              <w:jc w:val="center"/>
              <w:rPr>
                <w:sz w:val="24"/>
                <w:szCs w:val="24"/>
              </w:rPr>
            </w:pPr>
            <w:r w:rsidRPr="00B267AE">
              <w:rPr>
                <w:sz w:val="24"/>
                <w:szCs w:val="24"/>
              </w:rPr>
              <w:t>0,0</w:t>
            </w:r>
          </w:p>
        </w:tc>
        <w:tc>
          <w:tcPr>
            <w:tcW w:w="1796" w:type="dxa"/>
          </w:tcPr>
          <w:p w:rsidR="001756C0" w:rsidRPr="00B267AE" w:rsidRDefault="001756C0" w:rsidP="007A7978">
            <w:pPr>
              <w:pStyle w:val="ConsPlusNormal"/>
              <w:jc w:val="center"/>
              <w:rPr>
                <w:sz w:val="24"/>
                <w:szCs w:val="24"/>
              </w:rPr>
            </w:pPr>
            <w:r w:rsidRPr="00B267AE">
              <w:rPr>
                <w:sz w:val="24"/>
                <w:szCs w:val="24"/>
              </w:rPr>
              <w:t>0,0</w:t>
            </w:r>
          </w:p>
        </w:tc>
        <w:tc>
          <w:tcPr>
            <w:tcW w:w="1506" w:type="dxa"/>
          </w:tcPr>
          <w:p w:rsidR="001756C0" w:rsidRPr="00B267AE" w:rsidRDefault="001756C0" w:rsidP="007A7978">
            <w:pPr>
              <w:pStyle w:val="ConsPlusNormal"/>
              <w:jc w:val="center"/>
              <w:rPr>
                <w:sz w:val="24"/>
                <w:szCs w:val="24"/>
              </w:rPr>
            </w:pPr>
            <w:r w:rsidRPr="00B267AE">
              <w:rPr>
                <w:sz w:val="24"/>
                <w:szCs w:val="24"/>
              </w:rPr>
              <w:t>0,0</w:t>
            </w:r>
          </w:p>
        </w:tc>
        <w:tc>
          <w:tcPr>
            <w:tcW w:w="1463" w:type="dxa"/>
          </w:tcPr>
          <w:p w:rsidR="001756C0" w:rsidRPr="00B267AE" w:rsidRDefault="001756C0" w:rsidP="007A7978">
            <w:pPr>
              <w:pStyle w:val="ConsPlusNormal"/>
              <w:jc w:val="center"/>
              <w:rPr>
                <w:sz w:val="24"/>
                <w:szCs w:val="24"/>
              </w:rPr>
            </w:pPr>
            <w:r w:rsidRPr="00B267AE">
              <w:rPr>
                <w:sz w:val="24"/>
                <w:szCs w:val="24"/>
              </w:rPr>
              <w:t>0,0</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1756C0" w:rsidRPr="00950972" w:rsidTr="000A2C56">
        <w:tc>
          <w:tcPr>
            <w:tcW w:w="7049" w:type="dxa"/>
          </w:tcPr>
          <w:p w:rsidR="001756C0" w:rsidRPr="00B267AE" w:rsidRDefault="001756C0" w:rsidP="007A7978">
            <w:pPr>
              <w:pStyle w:val="ConsPlusNormal"/>
              <w:rPr>
                <w:sz w:val="24"/>
                <w:szCs w:val="24"/>
              </w:rPr>
            </w:pPr>
            <w:r w:rsidRPr="00B267AE">
              <w:rPr>
                <w:sz w:val="24"/>
                <w:szCs w:val="24"/>
              </w:rPr>
              <w:t xml:space="preserve">2023 </w:t>
            </w:r>
          </w:p>
        </w:tc>
        <w:tc>
          <w:tcPr>
            <w:tcW w:w="876" w:type="dxa"/>
          </w:tcPr>
          <w:p w:rsidR="001756C0" w:rsidRPr="00B267AE" w:rsidRDefault="001756C0" w:rsidP="007A7978">
            <w:pPr>
              <w:pStyle w:val="ConsPlusNormal"/>
              <w:jc w:val="center"/>
              <w:rPr>
                <w:sz w:val="24"/>
                <w:szCs w:val="24"/>
              </w:rPr>
            </w:pPr>
            <w:r w:rsidRPr="00B267AE">
              <w:rPr>
                <w:sz w:val="24"/>
                <w:szCs w:val="24"/>
              </w:rPr>
              <w:t>0,0</w:t>
            </w:r>
          </w:p>
        </w:tc>
        <w:tc>
          <w:tcPr>
            <w:tcW w:w="1796" w:type="dxa"/>
          </w:tcPr>
          <w:p w:rsidR="001756C0" w:rsidRPr="00B267AE" w:rsidRDefault="001756C0" w:rsidP="007A7978">
            <w:pPr>
              <w:pStyle w:val="ConsPlusNormal"/>
              <w:jc w:val="center"/>
              <w:rPr>
                <w:sz w:val="24"/>
                <w:szCs w:val="24"/>
              </w:rPr>
            </w:pPr>
            <w:r w:rsidRPr="00B267AE">
              <w:rPr>
                <w:sz w:val="24"/>
                <w:szCs w:val="24"/>
              </w:rPr>
              <w:t>0,0</w:t>
            </w:r>
          </w:p>
        </w:tc>
        <w:tc>
          <w:tcPr>
            <w:tcW w:w="1506" w:type="dxa"/>
          </w:tcPr>
          <w:p w:rsidR="001756C0" w:rsidRPr="00B267AE" w:rsidRDefault="001756C0" w:rsidP="007A7978">
            <w:pPr>
              <w:pStyle w:val="ConsPlusNormal"/>
              <w:jc w:val="center"/>
              <w:rPr>
                <w:sz w:val="24"/>
                <w:szCs w:val="24"/>
              </w:rPr>
            </w:pPr>
            <w:r w:rsidRPr="00B267AE">
              <w:rPr>
                <w:sz w:val="24"/>
                <w:szCs w:val="24"/>
              </w:rPr>
              <w:t>0,0</w:t>
            </w:r>
          </w:p>
        </w:tc>
        <w:tc>
          <w:tcPr>
            <w:tcW w:w="1463" w:type="dxa"/>
          </w:tcPr>
          <w:p w:rsidR="001756C0" w:rsidRPr="00B267AE" w:rsidRDefault="001756C0" w:rsidP="007A7978">
            <w:pPr>
              <w:pStyle w:val="ConsPlusNormal"/>
              <w:jc w:val="center"/>
              <w:rPr>
                <w:sz w:val="24"/>
                <w:szCs w:val="24"/>
              </w:rPr>
            </w:pPr>
            <w:r w:rsidRPr="00B267AE">
              <w:rPr>
                <w:sz w:val="24"/>
                <w:szCs w:val="24"/>
              </w:rPr>
              <w:t>0,0</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1756C0" w:rsidRPr="00950972" w:rsidTr="000A2C56">
        <w:tc>
          <w:tcPr>
            <w:tcW w:w="7049" w:type="dxa"/>
          </w:tcPr>
          <w:p w:rsidR="001756C0" w:rsidRPr="00B267AE" w:rsidRDefault="001756C0" w:rsidP="007A7978">
            <w:pPr>
              <w:pStyle w:val="ConsPlusNormal"/>
              <w:rPr>
                <w:sz w:val="24"/>
                <w:szCs w:val="24"/>
              </w:rPr>
            </w:pPr>
            <w:r w:rsidRPr="00B267AE">
              <w:rPr>
                <w:sz w:val="24"/>
                <w:szCs w:val="24"/>
              </w:rPr>
              <w:t xml:space="preserve">2024 </w:t>
            </w:r>
          </w:p>
        </w:tc>
        <w:tc>
          <w:tcPr>
            <w:tcW w:w="876" w:type="dxa"/>
          </w:tcPr>
          <w:p w:rsidR="001756C0" w:rsidRPr="00B267AE" w:rsidRDefault="001756C0" w:rsidP="007A7978">
            <w:pPr>
              <w:pStyle w:val="ConsPlusNormal"/>
              <w:jc w:val="center"/>
              <w:rPr>
                <w:sz w:val="24"/>
                <w:szCs w:val="24"/>
              </w:rPr>
            </w:pPr>
            <w:r w:rsidRPr="00B267AE">
              <w:rPr>
                <w:sz w:val="24"/>
                <w:szCs w:val="24"/>
              </w:rPr>
              <w:t>0,0</w:t>
            </w:r>
          </w:p>
        </w:tc>
        <w:tc>
          <w:tcPr>
            <w:tcW w:w="1796" w:type="dxa"/>
          </w:tcPr>
          <w:p w:rsidR="001756C0" w:rsidRPr="00B267AE" w:rsidRDefault="001756C0" w:rsidP="007A7978">
            <w:pPr>
              <w:pStyle w:val="ConsPlusNormal"/>
              <w:jc w:val="center"/>
              <w:rPr>
                <w:sz w:val="24"/>
                <w:szCs w:val="24"/>
              </w:rPr>
            </w:pPr>
            <w:r w:rsidRPr="00B267AE">
              <w:rPr>
                <w:sz w:val="24"/>
                <w:szCs w:val="24"/>
              </w:rPr>
              <w:t>0,0</w:t>
            </w:r>
          </w:p>
        </w:tc>
        <w:tc>
          <w:tcPr>
            <w:tcW w:w="1506" w:type="dxa"/>
          </w:tcPr>
          <w:p w:rsidR="001756C0" w:rsidRPr="00B267AE" w:rsidRDefault="001756C0" w:rsidP="007A7978">
            <w:pPr>
              <w:pStyle w:val="ConsPlusNormal"/>
              <w:jc w:val="center"/>
              <w:rPr>
                <w:sz w:val="24"/>
                <w:szCs w:val="24"/>
              </w:rPr>
            </w:pPr>
            <w:r w:rsidRPr="00B267AE">
              <w:rPr>
                <w:sz w:val="24"/>
                <w:szCs w:val="24"/>
              </w:rPr>
              <w:t>0,0</w:t>
            </w:r>
          </w:p>
        </w:tc>
        <w:tc>
          <w:tcPr>
            <w:tcW w:w="1463" w:type="dxa"/>
          </w:tcPr>
          <w:p w:rsidR="001756C0" w:rsidRPr="00B267AE" w:rsidRDefault="001756C0" w:rsidP="007A7978">
            <w:pPr>
              <w:pStyle w:val="ConsPlusNormal"/>
              <w:jc w:val="center"/>
              <w:rPr>
                <w:sz w:val="24"/>
                <w:szCs w:val="24"/>
              </w:rPr>
            </w:pPr>
            <w:r w:rsidRPr="00B267AE">
              <w:rPr>
                <w:sz w:val="24"/>
                <w:szCs w:val="24"/>
              </w:rPr>
              <w:t>0,0</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r w:rsidR="0059421E" w:rsidRPr="00950972" w:rsidTr="000A2C56">
        <w:tc>
          <w:tcPr>
            <w:tcW w:w="7049" w:type="dxa"/>
          </w:tcPr>
          <w:p w:rsidR="0059421E" w:rsidRPr="00B267AE" w:rsidRDefault="0059421E" w:rsidP="007A7978">
            <w:pPr>
              <w:pStyle w:val="ConsPlusNormal"/>
              <w:rPr>
                <w:sz w:val="24"/>
                <w:szCs w:val="24"/>
              </w:rPr>
            </w:pPr>
            <w:r w:rsidRPr="00B267AE">
              <w:rPr>
                <w:sz w:val="24"/>
                <w:szCs w:val="24"/>
              </w:rPr>
              <w:t>2025</w:t>
            </w:r>
          </w:p>
        </w:tc>
        <w:tc>
          <w:tcPr>
            <w:tcW w:w="876" w:type="dxa"/>
          </w:tcPr>
          <w:p w:rsidR="0059421E" w:rsidRPr="00B267AE" w:rsidRDefault="0059421E" w:rsidP="007A7978">
            <w:pPr>
              <w:pStyle w:val="ConsPlusNormal"/>
              <w:jc w:val="center"/>
              <w:rPr>
                <w:sz w:val="24"/>
                <w:szCs w:val="24"/>
              </w:rPr>
            </w:pPr>
            <w:r w:rsidRPr="00B267AE">
              <w:rPr>
                <w:sz w:val="24"/>
                <w:szCs w:val="24"/>
              </w:rPr>
              <w:t>0,0</w:t>
            </w:r>
          </w:p>
        </w:tc>
        <w:tc>
          <w:tcPr>
            <w:tcW w:w="1796" w:type="dxa"/>
          </w:tcPr>
          <w:p w:rsidR="0059421E" w:rsidRPr="00B267AE" w:rsidRDefault="0059421E" w:rsidP="007A7978">
            <w:pPr>
              <w:pStyle w:val="ConsPlusNormal"/>
              <w:jc w:val="center"/>
              <w:rPr>
                <w:sz w:val="24"/>
                <w:szCs w:val="24"/>
              </w:rPr>
            </w:pPr>
            <w:r w:rsidRPr="00B267AE">
              <w:rPr>
                <w:sz w:val="24"/>
                <w:szCs w:val="24"/>
              </w:rPr>
              <w:t>0,0</w:t>
            </w:r>
          </w:p>
        </w:tc>
        <w:tc>
          <w:tcPr>
            <w:tcW w:w="1506" w:type="dxa"/>
          </w:tcPr>
          <w:p w:rsidR="0059421E" w:rsidRPr="00B267AE" w:rsidRDefault="0059421E" w:rsidP="007A7978">
            <w:pPr>
              <w:pStyle w:val="ConsPlusNormal"/>
              <w:jc w:val="center"/>
              <w:rPr>
                <w:sz w:val="24"/>
                <w:szCs w:val="24"/>
              </w:rPr>
            </w:pPr>
            <w:r w:rsidRPr="00B267AE">
              <w:rPr>
                <w:sz w:val="24"/>
                <w:szCs w:val="24"/>
              </w:rPr>
              <w:t>0,0</w:t>
            </w:r>
          </w:p>
        </w:tc>
        <w:tc>
          <w:tcPr>
            <w:tcW w:w="1463" w:type="dxa"/>
          </w:tcPr>
          <w:p w:rsidR="0059421E" w:rsidRPr="00B267AE" w:rsidRDefault="0059421E" w:rsidP="007A7978">
            <w:pPr>
              <w:pStyle w:val="ConsPlusNormal"/>
              <w:jc w:val="center"/>
              <w:rPr>
                <w:sz w:val="24"/>
                <w:szCs w:val="24"/>
              </w:rPr>
            </w:pPr>
            <w:r w:rsidRPr="00B267AE">
              <w:rPr>
                <w:sz w:val="24"/>
                <w:szCs w:val="24"/>
              </w:rPr>
              <w:t>0,0</w:t>
            </w:r>
          </w:p>
        </w:tc>
        <w:tc>
          <w:tcPr>
            <w:tcW w:w="1762" w:type="dxa"/>
          </w:tcPr>
          <w:p w:rsidR="0059421E" w:rsidRPr="00B267AE" w:rsidRDefault="0059421E" w:rsidP="007A7978">
            <w:pPr>
              <w:pStyle w:val="ConsPlusNormal"/>
              <w:jc w:val="center"/>
              <w:rPr>
                <w:sz w:val="24"/>
                <w:szCs w:val="24"/>
              </w:rPr>
            </w:pPr>
            <w:r w:rsidRPr="00B267AE">
              <w:rPr>
                <w:sz w:val="24"/>
                <w:szCs w:val="24"/>
              </w:rPr>
              <w:t>0,0</w:t>
            </w:r>
          </w:p>
        </w:tc>
      </w:tr>
      <w:tr w:rsidR="001756C0" w:rsidRPr="00950972" w:rsidTr="000A2C56">
        <w:tc>
          <w:tcPr>
            <w:tcW w:w="7049" w:type="dxa"/>
          </w:tcPr>
          <w:p w:rsidR="001756C0" w:rsidRPr="00B267AE" w:rsidRDefault="001756C0" w:rsidP="007A7978">
            <w:pPr>
              <w:pStyle w:val="ConsPlusNormal"/>
              <w:rPr>
                <w:sz w:val="24"/>
                <w:szCs w:val="24"/>
              </w:rPr>
            </w:pPr>
            <w:r w:rsidRPr="00B267AE">
              <w:rPr>
                <w:sz w:val="24"/>
                <w:szCs w:val="24"/>
              </w:rPr>
              <w:t>Всего</w:t>
            </w:r>
          </w:p>
        </w:tc>
        <w:tc>
          <w:tcPr>
            <w:tcW w:w="876" w:type="dxa"/>
          </w:tcPr>
          <w:p w:rsidR="001756C0" w:rsidRPr="00B267AE" w:rsidRDefault="001756C0" w:rsidP="007A7978">
            <w:pPr>
              <w:pStyle w:val="ConsPlusNormal"/>
              <w:jc w:val="center"/>
              <w:rPr>
                <w:sz w:val="24"/>
                <w:szCs w:val="24"/>
              </w:rPr>
            </w:pPr>
            <w:r w:rsidRPr="00B267AE">
              <w:rPr>
                <w:sz w:val="24"/>
                <w:szCs w:val="24"/>
              </w:rPr>
              <w:t>0,0</w:t>
            </w:r>
          </w:p>
        </w:tc>
        <w:tc>
          <w:tcPr>
            <w:tcW w:w="1796" w:type="dxa"/>
          </w:tcPr>
          <w:p w:rsidR="001756C0" w:rsidRPr="00B267AE" w:rsidRDefault="001756C0" w:rsidP="007A7978">
            <w:pPr>
              <w:pStyle w:val="ConsPlusNormal"/>
              <w:jc w:val="center"/>
              <w:rPr>
                <w:sz w:val="24"/>
                <w:szCs w:val="24"/>
              </w:rPr>
            </w:pPr>
            <w:r w:rsidRPr="00B267AE">
              <w:rPr>
                <w:sz w:val="24"/>
                <w:szCs w:val="24"/>
              </w:rPr>
              <w:t>0,0</w:t>
            </w:r>
          </w:p>
        </w:tc>
        <w:tc>
          <w:tcPr>
            <w:tcW w:w="1506" w:type="dxa"/>
          </w:tcPr>
          <w:p w:rsidR="001756C0" w:rsidRPr="00B267AE" w:rsidRDefault="001756C0" w:rsidP="007A7978">
            <w:pPr>
              <w:pStyle w:val="ConsPlusNormal"/>
              <w:jc w:val="center"/>
              <w:rPr>
                <w:sz w:val="24"/>
                <w:szCs w:val="24"/>
              </w:rPr>
            </w:pPr>
            <w:r w:rsidRPr="00B267AE">
              <w:rPr>
                <w:sz w:val="24"/>
                <w:szCs w:val="24"/>
              </w:rPr>
              <w:t>0,0</w:t>
            </w:r>
          </w:p>
        </w:tc>
        <w:tc>
          <w:tcPr>
            <w:tcW w:w="1463" w:type="dxa"/>
          </w:tcPr>
          <w:p w:rsidR="001756C0" w:rsidRPr="00B267AE" w:rsidRDefault="001756C0" w:rsidP="007A7978">
            <w:pPr>
              <w:pStyle w:val="ConsPlusNormal"/>
              <w:jc w:val="center"/>
              <w:rPr>
                <w:sz w:val="24"/>
                <w:szCs w:val="24"/>
              </w:rPr>
            </w:pPr>
            <w:r w:rsidRPr="00B267AE">
              <w:rPr>
                <w:sz w:val="24"/>
                <w:szCs w:val="24"/>
              </w:rPr>
              <w:t>0,0</w:t>
            </w:r>
          </w:p>
        </w:tc>
        <w:tc>
          <w:tcPr>
            <w:tcW w:w="1762" w:type="dxa"/>
          </w:tcPr>
          <w:p w:rsidR="001756C0" w:rsidRPr="00B267AE" w:rsidRDefault="001756C0" w:rsidP="007A7978">
            <w:pPr>
              <w:pStyle w:val="ConsPlusNormal"/>
              <w:jc w:val="center"/>
              <w:rPr>
                <w:sz w:val="24"/>
                <w:szCs w:val="24"/>
              </w:rPr>
            </w:pPr>
            <w:r w:rsidRPr="00B267AE">
              <w:rPr>
                <w:sz w:val="24"/>
                <w:szCs w:val="24"/>
              </w:rPr>
              <w:t>0,0</w:t>
            </w:r>
          </w:p>
        </w:tc>
      </w:tr>
    </w:tbl>
    <w:p w:rsidR="001756C0" w:rsidRDefault="00B92A85" w:rsidP="00B92A85">
      <w:pPr>
        <w:jc w:val="right"/>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w:t>
      </w:r>
    </w:p>
    <w:p w:rsidR="00075040" w:rsidRPr="00153FFA" w:rsidRDefault="00153FFA" w:rsidP="009F37D6">
      <w:pPr>
        <w:pStyle w:val="a3"/>
        <w:ind w:left="0" w:firstLine="709"/>
        <w:jc w:val="both"/>
        <w:rPr>
          <w:rFonts w:cs="Times New Roman"/>
          <w:szCs w:val="28"/>
          <w:highlight w:val="cyan"/>
        </w:rPr>
      </w:pPr>
      <w:r w:rsidRPr="00153FFA">
        <w:rPr>
          <w:rFonts w:cs="Times New Roman"/>
          <w:szCs w:val="28"/>
        </w:rPr>
        <w:t>2) таблицы раздела 1 «Целевые показатели муниципальной программы» муниципальной программы изложить в следующей редакции:</w:t>
      </w:r>
    </w:p>
    <w:p w:rsidR="001756C0" w:rsidRDefault="00543274" w:rsidP="001756C0">
      <w:pPr>
        <w:jc w:val="center"/>
        <w:rPr>
          <w:rFonts w:cs="Times New Roman"/>
          <w:b/>
          <w:szCs w:val="28"/>
        </w:rPr>
      </w:pPr>
      <w:r>
        <w:rPr>
          <w:rFonts w:cs="Times New Roman"/>
          <w:b/>
          <w:szCs w:val="28"/>
        </w:rPr>
        <w:t>«</w:t>
      </w:r>
      <w:r w:rsidR="001756C0" w:rsidRPr="00A74297">
        <w:rPr>
          <w:rFonts w:cs="Times New Roman"/>
          <w:b/>
          <w:szCs w:val="28"/>
        </w:rPr>
        <w:t>ЦЕЛЕВЫЕ ПОКАЗАТЕЛИ МУНИЦИПАЛЬНОЙ ПРОГРАММЫ</w:t>
      </w:r>
    </w:p>
    <w:p w:rsidR="001756C0" w:rsidRDefault="001756C0" w:rsidP="001756C0">
      <w:pPr>
        <w:jc w:val="center"/>
      </w:pPr>
      <w:r>
        <w:rPr>
          <w:b/>
          <w:szCs w:val="28"/>
        </w:rPr>
        <w:t>«</w:t>
      </w:r>
      <w:r w:rsidRPr="00222226">
        <w:rPr>
          <w:b/>
          <w:szCs w:val="28"/>
        </w:rPr>
        <w:t>Поддержка малого и среднего предпринимательства</w:t>
      </w:r>
      <w:r>
        <w:rPr>
          <w:b/>
          <w:szCs w:val="28"/>
        </w:rPr>
        <w:t>»</w:t>
      </w:r>
    </w:p>
    <w:p w:rsidR="001756C0" w:rsidRDefault="001756C0" w:rsidP="001756C0">
      <w:pPr>
        <w:jc w:val="center"/>
        <w:rPr>
          <w:rFonts w:cs="Times New Roman"/>
          <w:b/>
          <w:szCs w:val="28"/>
        </w:rPr>
      </w:pPr>
    </w:p>
    <w:tbl>
      <w:tblPr>
        <w:tblStyle w:val="a4"/>
        <w:tblW w:w="14488" w:type="dxa"/>
        <w:tblInd w:w="108" w:type="dxa"/>
        <w:tblLayout w:type="fixed"/>
        <w:tblLook w:val="04A0" w:firstRow="1" w:lastRow="0" w:firstColumn="1" w:lastColumn="0" w:noHBand="0" w:noVBand="1"/>
      </w:tblPr>
      <w:tblGrid>
        <w:gridCol w:w="851"/>
        <w:gridCol w:w="4819"/>
        <w:gridCol w:w="1843"/>
        <w:gridCol w:w="1134"/>
        <w:gridCol w:w="1305"/>
        <w:gridCol w:w="1134"/>
        <w:gridCol w:w="1134"/>
        <w:gridCol w:w="1134"/>
        <w:gridCol w:w="1134"/>
      </w:tblGrid>
      <w:tr w:rsidR="001B6CB2" w:rsidRPr="007962D0" w:rsidTr="000A2C56">
        <w:tc>
          <w:tcPr>
            <w:tcW w:w="851"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 п/п</w:t>
            </w:r>
          </w:p>
        </w:tc>
        <w:tc>
          <w:tcPr>
            <w:tcW w:w="4819"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Наименование целевого показателя</w:t>
            </w:r>
          </w:p>
        </w:tc>
        <w:tc>
          <w:tcPr>
            <w:tcW w:w="1843"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Единица измерения</w:t>
            </w:r>
          </w:p>
        </w:tc>
        <w:tc>
          <w:tcPr>
            <w:tcW w:w="1134"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 xml:space="preserve">Статус </w:t>
            </w:r>
            <w:hyperlink w:anchor="P714" w:history="1">
              <w:r w:rsidRPr="007962D0">
                <w:rPr>
                  <w:rFonts w:eastAsia="Calibri" w:cs="Times New Roman"/>
                  <w:sz w:val="24"/>
                  <w:szCs w:val="24"/>
                </w:rPr>
                <w:t>&lt;1&gt;</w:t>
              </w:r>
            </w:hyperlink>
          </w:p>
        </w:tc>
        <w:tc>
          <w:tcPr>
            <w:tcW w:w="5841" w:type="dxa"/>
            <w:gridSpan w:val="5"/>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Значение целевого показателя</w:t>
            </w:r>
          </w:p>
        </w:tc>
      </w:tr>
      <w:tr w:rsidR="002F4BA1" w:rsidRPr="007962D0" w:rsidTr="000A2C56">
        <w:tc>
          <w:tcPr>
            <w:tcW w:w="851" w:type="dxa"/>
            <w:vMerge/>
          </w:tcPr>
          <w:p w:rsidR="002F4BA1" w:rsidRPr="007962D0" w:rsidRDefault="002F4BA1" w:rsidP="007962D0">
            <w:pPr>
              <w:jc w:val="center"/>
              <w:rPr>
                <w:rFonts w:eastAsia="Calibri" w:cs="Times New Roman"/>
                <w:color w:val="000000"/>
                <w:sz w:val="24"/>
                <w:szCs w:val="24"/>
              </w:rPr>
            </w:pPr>
          </w:p>
        </w:tc>
        <w:tc>
          <w:tcPr>
            <w:tcW w:w="4819" w:type="dxa"/>
            <w:vMerge/>
          </w:tcPr>
          <w:p w:rsidR="002F4BA1" w:rsidRPr="007962D0" w:rsidRDefault="002F4BA1" w:rsidP="007962D0">
            <w:pPr>
              <w:jc w:val="center"/>
              <w:rPr>
                <w:rFonts w:eastAsia="Calibri" w:cs="Times New Roman"/>
                <w:color w:val="000000"/>
                <w:sz w:val="24"/>
                <w:szCs w:val="24"/>
              </w:rPr>
            </w:pPr>
          </w:p>
        </w:tc>
        <w:tc>
          <w:tcPr>
            <w:tcW w:w="1843" w:type="dxa"/>
            <w:vMerge/>
          </w:tcPr>
          <w:p w:rsidR="002F4BA1" w:rsidRPr="007962D0" w:rsidRDefault="002F4BA1" w:rsidP="007962D0">
            <w:pPr>
              <w:jc w:val="center"/>
              <w:rPr>
                <w:rFonts w:eastAsia="Calibri" w:cs="Times New Roman"/>
                <w:color w:val="000000"/>
                <w:sz w:val="24"/>
                <w:szCs w:val="24"/>
              </w:rPr>
            </w:pPr>
          </w:p>
        </w:tc>
        <w:tc>
          <w:tcPr>
            <w:tcW w:w="1134" w:type="dxa"/>
            <w:vMerge/>
          </w:tcPr>
          <w:p w:rsidR="002F4BA1" w:rsidRPr="007962D0" w:rsidRDefault="002F4BA1" w:rsidP="007962D0">
            <w:pPr>
              <w:jc w:val="center"/>
              <w:rPr>
                <w:rFonts w:eastAsia="Calibri" w:cs="Times New Roman"/>
                <w:color w:val="000000"/>
                <w:sz w:val="24"/>
                <w:szCs w:val="24"/>
              </w:rPr>
            </w:pPr>
          </w:p>
        </w:tc>
        <w:tc>
          <w:tcPr>
            <w:tcW w:w="1305" w:type="dxa"/>
          </w:tcPr>
          <w:p w:rsidR="002F4BA1" w:rsidRDefault="002F4BA1" w:rsidP="007962D0">
            <w:pPr>
              <w:jc w:val="center"/>
              <w:rPr>
                <w:rFonts w:eastAsia="Calibri" w:cs="Times New Roman"/>
                <w:color w:val="000000"/>
                <w:sz w:val="24"/>
                <w:szCs w:val="24"/>
              </w:rPr>
            </w:pPr>
            <w:r w:rsidRPr="007962D0">
              <w:rPr>
                <w:rFonts w:eastAsia="Calibri" w:cs="Times New Roman"/>
                <w:color w:val="000000"/>
                <w:sz w:val="24"/>
                <w:szCs w:val="24"/>
              </w:rPr>
              <w:t xml:space="preserve">Отчетный </w:t>
            </w:r>
          </w:p>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2020 год</w:t>
            </w:r>
          </w:p>
          <w:p w:rsidR="002F4BA1" w:rsidRPr="007962D0" w:rsidRDefault="005363AA" w:rsidP="007962D0">
            <w:pPr>
              <w:jc w:val="center"/>
              <w:rPr>
                <w:rFonts w:eastAsia="Calibri" w:cs="Times New Roman"/>
                <w:color w:val="000000"/>
                <w:sz w:val="24"/>
                <w:szCs w:val="24"/>
              </w:rPr>
            </w:pPr>
            <w:hyperlink w:anchor="P718" w:history="1">
              <w:r w:rsidR="002F4BA1" w:rsidRPr="007962D0">
                <w:rPr>
                  <w:rFonts w:eastAsia="Calibri" w:cs="Times New Roman"/>
                  <w:color w:val="000000"/>
                  <w:sz w:val="24"/>
                  <w:szCs w:val="24"/>
                </w:rPr>
                <w:t>&lt;2&gt;</w:t>
              </w:r>
            </w:hyperlink>
          </w:p>
        </w:tc>
        <w:tc>
          <w:tcPr>
            <w:tcW w:w="1134"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2022 год</w:t>
            </w:r>
          </w:p>
        </w:tc>
        <w:tc>
          <w:tcPr>
            <w:tcW w:w="1134"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2023 год</w:t>
            </w:r>
          </w:p>
        </w:tc>
        <w:tc>
          <w:tcPr>
            <w:tcW w:w="1134"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2024 год</w:t>
            </w:r>
          </w:p>
          <w:p w:rsidR="002F4BA1" w:rsidRPr="007962D0" w:rsidRDefault="002F4BA1" w:rsidP="007962D0">
            <w:pPr>
              <w:jc w:val="center"/>
              <w:rPr>
                <w:rFonts w:eastAsia="Calibri" w:cs="Times New Roman"/>
                <w:color w:val="000000"/>
                <w:sz w:val="24"/>
                <w:szCs w:val="24"/>
              </w:rPr>
            </w:pPr>
          </w:p>
        </w:tc>
        <w:tc>
          <w:tcPr>
            <w:tcW w:w="1134" w:type="dxa"/>
          </w:tcPr>
          <w:p w:rsidR="002F4BA1" w:rsidRPr="007962D0" w:rsidRDefault="001B6CB2" w:rsidP="007962D0">
            <w:pPr>
              <w:jc w:val="center"/>
              <w:rPr>
                <w:rFonts w:eastAsia="Calibri" w:cs="Times New Roman"/>
                <w:color w:val="000000"/>
                <w:sz w:val="24"/>
                <w:szCs w:val="24"/>
              </w:rPr>
            </w:pPr>
            <w:r>
              <w:rPr>
                <w:rFonts w:eastAsia="Calibri" w:cs="Times New Roman"/>
                <w:color w:val="000000"/>
                <w:sz w:val="24"/>
                <w:szCs w:val="24"/>
              </w:rPr>
              <w:t>2025 год</w:t>
            </w:r>
          </w:p>
        </w:tc>
      </w:tr>
    </w:tbl>
    <w:p w:rsidR="005C310B" w:rsidRPr="007962D0" w:rsidRDefault="005C310B" w:rsidP="005C310B">
      <w:pPr>
        <w:rPr>
          <w:rFonts w:cs="Times New Roman"/>
          <w:sz w:val="2"/>
          <w:szCs w:val="2"/>
        </w:rPr>
      </w:pPr>
    </w:p>
    <w:tbl>
      <w:tblPr>
        <w:tblStyle w:val="a4"/>
        <w:tblW w:w="14488" w:type="dxa"/>
        <w:tblInd w:w="108" w:type="dxa"/>
        <w:tblLayout w:type="fixed"/>
        <w:tblLook w:val="04A0" w:firstRow="1" w:lastRow="0" w:firstColumn="1" w:lastColumn="0" w:noHBand="0" w:noVBand="1"/>
      </w:tblPr>
      <w:tblGrid>
        <w:gridCol w:w="820"/>
        <w:gridCol w:w="4807"/>
        <w:gridCol w:w="1860"/>
        <w:gridCol w:w="1160"/>
        <w:gridCol w:w="1305"/>
        <w:gridCol w:w="1134"/>
        <w:gridCol w:w="1134"/>
        <w:gridCol w:w="1134"/>
        <w:gridCol w:w="1134"/>
      </w:tblGrid>
      <w:tr w:rsidR="00C226AC" w:rsidRPr="00A3661E" w:rsidTr="000A2C56">
        <w:trPr>
          <w:tblHeader/>
        </w:trPr>
        <w:tc>
          <w:tcPr>
            <w:tcW w:w="82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1</w:t>
            </w:r>
          </w:p>
        </w:tc>
        <w:tc>
          <w:tcPr>
            <w:tcW w:w="4807"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2</w:t>
            </w:r>
          </w:p>
        </w:tc>
        <w:tc>
          <w:tcPr>
            <w:tcW w:w="186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3</w:t>
            </w:r>
          </w:p>
        </w:tc>
        <w:tc>
          <w:tcPr>
            <w:tcW w:w="116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4</w:t>
            </w:r>
          </w:p>
        </w:tc>
        <w:tc>
          <w:tcPr>
            <w:tcW w:w="1305"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5</w:t>
            </w:r>
          </w:p>
        </w:tc>
        <w:tc>
          <w:tcPr>
            <w:tcW w:w="1134"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6</w:t>
            </w:r>
          </w:p>
        </w:tc>
        <w:tc>
          <w:tcPr>
            <w:tcW w:w="1134"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7</w:t>
            </w:r>
          </w:p>
        </w:tc>
        <w:tc>
          <w:tcPr>
            <w:tcW w:w="1134"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8</w:t>
            </w:r>
          </w:p>
        </w:tc>
        <w:tc>
          <w:tcPr>
            <w:tcW w:w="1134" w:type="dxa"/>
          </w:tcPr>
          <w:p w:rsidR="00C226AC" w:rsidRPr="00A3661E" w:rsidRDefault="001B6CB2" w:rsidP="00A3661E">
            <w:pPr>
              <w:jc w:val="center"/>
              <w:rPr>
                <w:rFonts w:eastAsia="Calibri" w:cs="Times New Roman"/>
                <w:color w:val="000000"/>
                <w:sz w:val="24"/>
                <w:szCs w:val="24"/>
              </w:rPr>
            </w:pPr>
            <w:r>
              <w:rPr>
                <w:rFonts w:eastAsia="Calibri" w:cs="Times New Roman"/>
                <w:color w:val="000000"/>
                <w:sz w:val="24"/>
                <w:szCs w:val="24"/>
              </w:rPr>
              <w:t>9</w:t>
            </w:r>
          </w:p>
        </w:tc>
      </w:tr>
      <w:tr w:rsidR="00C226AC" w:rsidRPr="00A3661E" w:rsidTr="000A2C56">
        <w:tc>
          <w:tcPr>
            <w:tcW w:w="82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1</w:t>
            </w:r>
          </w:p>
        </w:tc>
        <w:tc>
          <w:tcPr>
            <w:tcW w:w="12534" w:type="dxa"/>
            <w:gridSpan w:val="7"/>
          </w:tcPr>
          <w:p w:rsidR="00C226AC" w:rsidRPr="00A3661E" w:rsidRDefault="00C226AC" w:rsidP="00A3661E">
            <w:pPr>
              <w:rPr>
                <w:rFonts w:eastAsia="Calibri" w:cs="Times New Roman"/>
                <w:color w:val="000000"/>
                <w:sz w:val="24"/>
                <w:szCs w:val="24"/>
              </w:rPr>
            </w:pPr>
            <w:r w:rsidRPr="00A3661E">
              <w:rPr>
                <w:rFonts w:eastAsia="Calibri" w:cs="Times New Roman"/>
                <w:color w:val="000000"/>
                <w:sz w:val="24"/>
                <w:szCs w:val="24"/>
              </w:rPr>
              <w:t>Муниципальная программа «Поддержка малого и среднего предпринимательства»</w:t>
            </w:r>
          </w:p>
        </w:tc>
        <w:tc>
          <w:tcPr>
            <w:tcW w:w="1134" w:type="dxa"/>
          </w:tcPr>
          <w:p w:rsidR="00C226AC" w:rsidRPr="00A3661E" w:rsidRDefault="00C226AC" w:rsidP="00A3661E">
            <w:pPr>
              <w:rPr>
                <w:rFonts w:eastAsia="Calibri" w:cs="Times New Roman"/>
                <w:color w:val="000000"/>
                <w:sz w:val="24"/>
                <w:szCs w:val="24"/>
              </w:rPr>
            </w:pPr>
          </w:p>
        </w:tc>
      </w:tr>
      <w:tr w:rsidR="00C226AC" w:rsidRPr="00A3661E" w:rsidTr="000A2C56">
        <w:tc>
          <w:tcPr>
            <w:tcW w:w="82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1.1</w:t>
            </w:r>
          </w:p>
        </w:tc>
        <w:tc>
          <w:tcPr>
            <w:tcW w:w="4807" w:type="dxa"/>
          </w:tcPr>
          <w:p w:rsidR="00C226AC" w:rsidRPr="00A3661E" w:rsidRDefault="00C226AC" w:rsidP="00A3661E">
            <w:pPr>
              <w:rPr>
                <w:rFonts w:eastAsia="Calibri" w:cs="Times New Roman"/>
                <w:sz w:val="24"/>
                <w:szCs w:val="24"/>
              </w:rPr>
            </w:pPr>
            <w:r w:rsidRPr="00A3661E">
              <w:rPr>
                <w:rFonts w:eastAsia="Calibri" w:cs="Times New Roman"/>
                <w:sz w:val="24"/>
                <w:szCs w:val="24"/>
              </w:rPr>
              <w:t>Количество проведенных мероприятий, направленных на развитие субъектов МСП и самозанятых граждан (конференции, семинары, совещания, круглые столы и др.)</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ед.</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305" w:type="dxa"/>
          </w:tcPr>
          <w:p w:rsidR="00C226AC" w:rsidRPr="00A3661E" w:rsidRDefault="00C226AC" w:rsidP="00A3661E">
            <w:pPr>
              <w:jc w:val="center"/>
              <w:rPr>
                <w:rFonts w:eastAsia="Calibri" w:cs="Times New Roman"/>
                <w:sz w:val="24"/>
                <w:szCs w:val="24"/>
                <w:highlight w:val="yellow"/>
              </w:rPr>
            </w:pPr>
            <w:r w:rsidRPr="00A3661E">
              <w:rPr>
                <w:rFonts w:eastAsia="Calibri" w:cs="Times New Roman"/>
                <w:color w:val="FF0000"/>
                <w:sz w:val="24"/>
                <w:szCs w:val="24"/>
              </w:rPr>
              <w:t>-</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17</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17</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18</w:t>
            </w:r>
          </w:p>
        </w:tc>
        <w:tc>
          <w:tcPr>
            <w:tcW w:w="1134" w:type="dxa"/>
          </w:tcPr>
          <w:p w:rsidR="00C226AC" w:rsidRPr="00A3661E" w:rsidRDefault="001B6CB2" w:rsidP="00A3661E">
            <w:pPr>
              <w:jc w:val="center"/>
              <w:rPr>
                <w:rFonts w:eastAsia="Calibri" w:cs="Times New Roman"/>
                <w:sz w:val="24"/>
                <w:szCs w:val="24"/>
              </w:rPr>
            </w:pPr>
            <w:r>
              <w:rPr>
                <w:rFonts w:eastAsia="Calibri" w:cs="Times New Roman"/>
                <w:sz w:val="24"/>
                <w:szCs w:val="24"/>
              </w:rPr>
              <w:t>18</w:t>
            </w:r>
          </w:p>
        </w:tc>
      </w:tr>
      <w:tr w:rsidR="00C226AC" w:rsidRPr="00A3661E" w:rsidTr="000A2C56">
        <w:tc>
          <w:tcPr>
            <w:tcW w:w="820" w:type="dxa"/>
          </w:tcPr>
          <w:p w:rsidR="00C226AC" w:rsidRPr="005363AA" w:rsidRDefault="00C226AC" w:rsidP="00A3661E">
            <w:pPr>
              <w:jc w:val="center"/>
              <w:rPr>
                <w:rFonts w:eastAsia="Calibri" w:cs="Times New Roman"/>
                <w:color w:val="000000" w:themeColor="text1"/>
                <w:sz w:val="24"/>
                <w:szCs w:val="24"/>
              </w:rPr>
            </w:pPr>
            <w:r w:rsidRPr="005363AA">
              <w:rPr>
                <w:rFonts w:eastAsia="Calibri" w:cs="Times New Roman"/>
                <w:color w:val="000000" w:themeColor="text1"/>
                <w:sz w:val="24"/>
                <w:szCs w:val="24"/>
              </w:rPr>
              <w:t>1.2</w:t>
            </w:r>
          </w:p>
        </w:tc>
        <w:tc>
          <w:tcPr>
            <w:tcW w:w="4807" w:type="dxa"/>
          </w:tcPr>
          <w:p w:rsidR="00C226AC" w:rsidRPr="005363AA" w:rsidRDefault="00C226AC" w:rsidP="00A3661E">
            <w:pPr>
              <w:rPr>
                <w:rFonts w:eastAsia="Calibri" w:cs="Times New Roman"/>
                <w:color w:val="000000" w:themeColor="text1"/>
                <w:sz w:val="24"/>
                <w:szCs w:val="24"/>
              </w:rPr>
            </w:pPr>
            <w:r w:rsidRPr="005363AA">
              <w:rPr>
                <w:rFonts w:eastAsia="Calibri" w:cs="Times New Roman"/>
                <w:color w:val="000000" w:themeColor="text1"/>
                <w:sz w:val="24"/>
                <w:szCs w:val="24"/>
              </w:rPr>
              <w:t>Количество изготовленных информационно-справочных и презентационных материалов</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тыс. шт.</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305"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1B6CB2" w:rsidRDefault="001B6CB2" w:rsidP="001B6CB2">
            <w:pPr>
              <w:jc w:val="center"/>
              <w:rPr>
                <w:rFonts w:eastAsia="Calibri" w:cs="Times New Roman"/>
                <w:sz w:val="24"/>
                <w:szCs w:val="24"/>
              </w:rPr>
            </w:pPr>
            <w:r>
              <w:rPr>
                <w:rFonts w:eastAsia="Calibri" w:cs="Times New Roman"/>
                <w:sz w:val="24"/>
                <w:szCs w:val="24"/>
              </w:rPr>
              <w:t>27,0</w:t>
            </w:r>
          </w:p>
        </w:tc>
      </w:tr>
      <w:tr w:rsidR="00C226AC" w:rsidRPr="00A3661E" w:rsidTr="000A2C56">
        <w:tc>
          <w:tcPr>
            <w:tcW w:w="820" w:type="dxa"/>
          </w:tcPr>
          <w:p w:rsidR="00C226AC" w:rsidRPr="005363AA" w:rsidRDefault="00C226AC" w:rsidP="00A3661E">
            <w:pPr>
              <w:jc w:val="center"/>
              <w:rPr>
                <w:rFonts w:eastAsia="Calibri" w:cs="Times New Roman"/>
                <w:color w:val="000000" w:themeColor="text1"/>
                <w:sz w:val="24"/>
                <w:szCs w:val="24"/>
              </w:rPr>
            </w:pPr>
            <w:r w:rsidRPr="005363AA">
              <w:rPr>
                <w:rFonts w:eastAsia="Calibri" w:cs="Times New Roman"/>
                <w:color w:val="000000" w:themeColor="text1"/>
                <w:sz w:val="24"/>
                <w:szCs w:val="24"/>
              </w:rPr>
              <w:t>1.3</w:t>
            </w:r>
          </w:p>
        </w:tc>
        <w:tc>
          <w:tcPr>
            <w:tcW w:w="4807" w:type="dxa"/>
          </w:tcPr>
          <w:p w:rsidR="00C226AC" w:rsidRPr="005363AA" w:rsidRDefault="00C226AC" w:rsidP="00E24B33">
            <w:pPr>
              <w:rPr>
                <w:rFonts w:eastAsia="Calibri" w:cs="Times New Roman"/>
                <w:color w:val="000000" w:themeColor="text1"/>
                <w:sz w:val="24"/>
                <w:szCs w:val="24"/>
              </w:rPr>
            </w:pPr>
            <w:r w:rsidRPr="005363AA">
              <w:rPr>
                <w:rFonts w:eastAsia="Calibri" w:cs="Times New Roman"/>
                <w:color w:val="000000" w:themeColor="text1"/>
                <w:sz w:val="24"/>
                <w:szCs w:val="24"/>
              </w:rPr>
              <w:t xml:space="preserve">Количество оказанных консультационных услуг в </w:t>
            </w:r>
            <w:r w:rsidR="00A56A59" w:rsidRPr="005363AA">
              <w:rPr>
                <w:rFonts w:cs="Times New Roman"/>
                <w:color w:val="000000" w:themeColor="text1"/>
                <w:sz w:val="24"/>
                <w:szCs w:val="24"/>
              </w:rPr>
              <w:t>муниципальном</w:t>
            </w:r>
            <w:r w:rsidR="00A56A59" w:rsidRPr="005363AA">
              <w:rPr>
                <w:rFonts w:eastAsia="Calibri" w:cs="Times New Roman"/>
                <w:color w:val="000000" w:themeColor="text1"/>
                <w:sz w:val="24"/>
                <w:szCs w:val="24"/>
              </w:rPr>
              <w:t xml:space="preserve"> </w:t>
            </w:r>
            <w:proofErr w:type="spellStart"/>
            <w:r w:rsidRPr="005363AA">
              <w:rPr>
                <w:rFonts w:eastAsia="Calibri" w:cs="Times New Roman"/>
                <w:color w:val="000000" w:themeColor="text1"/>
                <w:sz w:val="24"/>
                <w:szCs w:val="24"/>
              </w:rPr>
              <w:t>коворкинг</w:t>
            </w:r>
            <w:proofErr w:type="spellEnd"/>
            <w:r w:rsidRPr="005363AA">
              <w:rPr>
                <w:rFonts w:eastAsia="Calibri" w:cs="Times New Roman"/>
                <w:color w:val="000000" w:themeColor="text1"/>
                <w:sz w:val="24"/>
                <w:szCs w:val="24"/>
              </w:rPr>
              <w:t>-центре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305"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60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60</w:t>
            </w:r>
          </w:p>
        </w:tc>
        <w:tc>
          <w:tcPr>
            <w:tcW w:w="1134" w:type="dxa"/>
          </w:tcPr>
          <w:p w:rsidR="00C226AC" w:rsidRDefault="001B6CB2" w:rsidP="00A3661E">
            <w:pPr>
              <w:jc w:val="center"/>
              <w:rPr>
                <w:rFonts w:eastAsia="Calibri" w:cs="Times New Roman"/>
                <w:sz w:val="24"/>
                <w:szCs w:val="24"/>
              </w:rPr>
            </w:pPr>
            <w:r>
              <w:rPr>
                <w:rFonts w:eastAsia="Calibri" w:cs="Times New Roman"/>
                <w:sz w:val="24"/>
                <w:szCs w:val="24"/>
              </w:rPr>
              <w:t>60</w:t>
            </w:r>
          </w:p>
        </w:tc>
      </w:tr>
      <w:tr w:rsidR="00C226AC" w:rsidRPr="00A3661E" w:rsidTr="000A2C56">
        <w:tc>
          <w:tcPr>
            <w:tcW w:w="820" w:type="dxa"/>
          </w:tcPr>
          <w:p w:rsidR="00C226AC" w:rsidRPr="005363AA" w:rsidRDefault="00C226AC" w:rsidP="00A3661E">
            <w:pPr>
              <w:jc w:val="center"/>
              <w:rPr>
                <w:rFonts w:eastAsia="Calibri" w:cs="Times New Roman"/>
                <w:color w:val="000000" w:themeColor="text1"/>
                <w:sz w:val="24"/>
                <w:szCs w:val="24"/>
              </w:rPr>
            </w:pPr>
            <w:r w:rsidRPr="005363AA">
              <w:rPr>
                <w:rFonts w:eastAsia="Calibri" w:cs="Times New Roman"/>
                <w:color w:val="000000" w:themeColor="text1"/>
                <w:sz w:val="24"/>
                <w:szCs w:val="24"/>
              </w:rPr>
              <w:t>1.4</w:t>
            </w:r>
          </w:p>
        </w:tc>
        <w:tc>
          <w:tcPr>
            <w:tcW w:w="4807" w:type="dxa"/>
          </w:tcPr>
          <w:p w:rsidR="00C226AC" w:rsidRPr="005363AA" w:rsidRDefault="00C226AC" w:rsidP="00E24B33">
            <w:pPr>
              <w:rPr>
                <w:rFonts w:eastAsia="Calibri" w:cs="Times New Roman"/>
                <w:color w:val="000000" w:themeColor="text1"/>
                <w:sz w:val="24"/>
                <w:szCs w:val="24"/>
              </w:rPr>
            </w:pPr>
            <w:r w:rsidRPr="005363AA">
              <w:rPr>
                <w:rFonts w:eastAsia="Calibri" w:cs="Times New Roman"/>
                <w:color w:val="000000" w:themeColor="text1"/>
                <w:sz w:val="24"/>
                <w:szCs w:val="24"/>
              </w:rPr>
              <w:t xml:space="preserve">Количество предоставленных  услуг по бухгалтерскому учету и заполнению </w:t>
            </w:r>
            <w:r w:rsidRPr="005363AA">
              <w:rPr>
                <w:rFonts w:eastAsia="Calibri" w:cs="Times New Roman"/>
                <w:color w:val="000000" w:themeColor="text1"/>
                <w:sz w:val="24"/>
                <w:szCs w:val="24"/>
              </w:rPr>
              <w:lastRenderedPageBreak/>
              <w:t xml:space="preserve">деклараций в </w:t>
            </w:r>
            <w:r w:rsidR="00A56A59" w:rsidRPr="005363AA">
              <w:rPr>
                <w:rFonts w:cs="Times New Roman"/>
                <w:color w:val="000000" w:themeColor="text1"/>
                <w:sz w:val="24"/>
                <w:szCs w:val="24"/>
              </w:rPr>
              <w:t>муниципальном</w:t>
            </w:r>
            <w:r w:rsidR="00A56A59" w:rsidRPr="005363AA">
              <w:rPr>
                <w:rFonts w:eastAsia="Calibri" w:cs="Times New Roman"/>
                <w:color w:val="000000" w:themeColor="text1"/>
                <w:sz w:val="24"/>
                <w:szCs w:val="24"/>
              </w:rPr>
              <w:t xml:space="preserve"> </w:t>
            </w:r>
            <w:proofErr w:type="spellStart"/>
            <w:r w:rsidRPr="005363AA">
              <w:rPr>
                <w:rFonts w:eastAsia="Calibri" w:cs="Times New Roman"/>
                <w:color w:val="000000" w:themeColor="text1"/>
                <w:sz w:val="24"/>
                <w:szCs w:val="24"/>
              </w:rPr>
              <w:t>коворкинг</w:t>
            </w:r>
            <w:proofErr w:type="spellEnd"/>
            <w:r w:rsidRPr="005363AA">
              <w:rPr>
                <w:rFonts w:eastAsia="Calibri" w:cs="Times New Roman"/>
                <w:color w:val="000000" w:themeColor="text1"/>
                <w:sz w:val="24"/>
                <w:szCs w:val="24"/>
              </w:rPr>
              <w:t>-центре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lastRenderedPageBreak/>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305"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40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40</w:t>
            </w:r>
          </w:p>
        </w:tc>
        <w:tc>
          <w:tcPr>
            <w:tcW w:w="1134" w:type="dxa"/>
          </w:tcPr>
          <w:p w:rsidR="001B6CB2" w:rsidRDefault="001B6CB2" w:rsidP="00A3661E">
            <w:pPr>
              <w:jc w:val="center"/>
              <w:rPr>
                <w:rFonts w:eastAsia="Calibri" w:cs="Times New Roman"/>
                <w:sz w:val="24"/>
                <w:szCs w:val="24"/>
              </w:rPr>
            </w:pPr>
            <w:r>
              <w:rPr>
                <w:rFonts w:eastAsia="Calibri" w:cs="Times New Roman"/>
                <w:sz w:val="24"/>
                <w:szCs w:val="24"/>
              </w:rPr>
              <w:t>40</w:t>
            </w:r>
          </w:p>
          <w:p w:rsidR="00C226AC" w:rsidRPr="001B6CB2" w:rsidRDefault="00C226AC" w:rsidP="001B6CB2">
            <w:pPr>
              <w:rPr>
                <w:rFonts w:eastAsia="Calibri" w:cs="Times New Roman"/>
                <w:sz w:val="24"/>
                <w:szCs w:val="24"/>
              </w:rPr>
            </w:pPr>
          </w:p>
        </w:tc>
      </w:tr>
      <w:tr w:rsidR="00C226AC" w:rsidRPr="00A3661E" w:rsidTr="000A2C56">
        <w:tc>
          <w:tcPr>
            <w:tcW w:w="820" w:type="dxa"/>
          </w:tcPr>
          <w:p w:rsidR="00C226AC" w:rsidRPr="005363AA" w:rsidRDefault="00C226AC" w:rsidP="000D6D9C">
            <w:pPr>
              <w:jc w:val="center"/>
              <w:rPr>
                <w:rFonts w:eastAsia="Calibri" w:cs="Times New Roman"/>
                <w:color w:val="000000" w:themeColor="text1"/>
                <w:sz w:val="24"/>
                <w:szCs w:val="24"/>
              </w:rPr>
            </w:pPr>
            <w:r w:rsidRPr="005363AA">
              <w:rPr>
                <w:rFonts w:eastAsia="Calibri" w:cs="Times New Roman"/>
                <w:color w:val="000000" w:themeColor="text1"/>
                <w:sz w:val="24"/>
                <w:szCs w:val="24"/>
              </w:rPr>
              <w:lastRenderedPageBreak/>
              <w:t>1.5</w:t>
            </w:r>
          </w:p>
        </w:tc>
        <w:tc>
          <w:tcPr>
            <w:tcW w:w="4807" w:type="dxa"/>
          </w:tcPr>
          <w:p w:rsidR="00C226AC" w:rsidRPr="005363AA" w:rsidRDefault="00C226AC" w:rsidP="00CB22EB">
            <w:pPr>
              <w:rPr>
                <w:rFonts w:eastAsia="Calibri" w:cs="Times New Roman"/>
                <w:color w:val="000000" w:themeColor="text1"/>
                <w:sz w:val="24"/>
                <w:szCs w:val="24"/>
              </w:rPr>
            </w:pPr>
            <w:r w:rsidRPr="005363AA">
              <w:rPr>
                <w:rFonts w:eastAsia="Calibri" w:cs="Times New Roman"/>
                <w:color w:val="000000" w:themeColor="text1"/>
                <w:sz w:val="24"/>
                <w:szCs w:val="24"/>
              </w:rPr>
              <w:t>Предоставление рабочих мест на безвозмездной основе для субъектов МСП</w:t>
            </w:r>
            <w:r w:rsidR="00CB22EB" w:rsidRPr="005363AA">
              <w:rPr>
                <w:rFonts w:eastAsia="Calibri" w:cs="Times New Roman"/>
                <w:color w:val="000000" w:themeColor="text1"/>
                <w:sz w:val="24"/>
                <w:szCs w:val="24"/>
              </w:rPr>
              <w:t xml:space="preserve"> и самозанятых граждан</w:t>
            </w:r>
            <w:r w:rsidRPr="005363AA">
              <w:rPr>
                <w:rFonts w:eastAsia="Calibri" w:cs="Times New Roman"/>
                <w:color w:val="000000" w:themeColor="text1"/>
                <w:sz w:val="24"/>
                <w:szCs w:val="24"/>
              </w:rPr>
              <w:t xml:space="preserve"> в </w:t>
            </w:r>
            <w:r w:rsidR="00A56A59" w:rsidRPr="005363AA">
              <w:rPr>
                <w:rFonts w:cs="Times New Roman"/>
                <w:color w:val="000000" w:themeColor="text1"/>
                <w:sz w:val="24"/>
                <w:szCs w:val="24"/>
              </w:rPr>
              <w:t>муниципальном</w:t>
            </w:r>
            <w:r w:rsidR="00A56A59" w:rsidRPr="005363AA">
              <w:rPr>
                <w:rFonts w:eastAsia="Calibri" w:cs="Times New Roman"/>
                <w:color w:val="000000" w:themeColor="text1"/>
                <w:sz w:val="24"/>
                <w:szCs w:val="24"/>
              </w:rPr>
              <w:t xml:space="preserve"> </w:t>
            </w:r>
            <w:proofErr w:type="spellStart"/>
            <w:r w:rsidRPr="005363AA">
              <w:rPr>
                <w:rFonts w:eastAsia="Calibri" w:cs="Times New Roman"/>
                <w:color w:val="000000" w:themeColor="text1"/>
                <w:sz w:val="24"/>
                <w:szCs w:val="24"/>
              </w:rPr>
              <w:t>коворкинг</w:t>
            </w:r>
            <w:proofErr w:type="spellEnd"/>
            <w:r w:rsidRPr="005363AA">
              <w:rPr>
                <w:rFonts w:eastAsia="Calibri" w:cs="Times New Roman"/>
                <w:color w:val="000000" w:themeColor="text1"/>
                <w:sz w:val="24"/>
                <w:szCs w:val="24"/>
              </w:rPr>
              <w:t>-центре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305"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1920</w:t>
            </w:r>
          </w:p>
        </w:tc>
        <w:tc>
          <w:tcPr>
            <w:tcW w:w="1134" w:type="dxa"/>
          </w:tcPr>
          <w:p w:rsidR="00C226AC" w:rsidRPr="00A3661E" w:rsidRDefault="00CB22EB" w:rsidP="00A3661E">
            <w:pPr>
              <w:jc w:val="center"/>
              <w:rPr>
                <w:rFonts w:eastAsia="Calibri" w:cs="Times New Roman"/>
                <w:sz w:val="24"/>
                <w:szCs w:val="24"/>
              </w:rPr>
            </w:pPr>
            <w:r>
              <w:rPr>
                <w:rFonts w:eastAsia="Calibri" w:cs="Times New Roman"/>
                <w:sz w:val="24"/>
                <w:szCs w:val="24"/>
              </w:rPr>
              <w:t>7680</w:t>
            </w:r>
          </w:p>
        </w:tc>
        <w:tc>
          <w:tcPr>
            <w:tcW w:w="1134" w:type="dxa"/>
          </w:tcPr>
          <w:p w:rsidR="00C226AC" w:rsidRPr="00A3661E" w:rsidRDefault="00CB22EB" w:rsidP="00A3661E">
            <w:pPr>
              <w:jc w:val="center"/>
              <w:rPr>
                <w:rFonts w:eastAsia="Calibri" w:cs="Times New Roman"/>
                <w:sz w:val="24"/>
                <w:szCs w:val="24"/>
              </w:rPr>
            </w:pPr>
            <w:r>
              <w:rPr>
                <w:rFonts w:eastAsia="Calibri" w:cs="Times New Roman"/>
                <w:sz w:val="24"/>
                <w:szCs w:val="24"/>
              </w:rPr>
              <w:t>7680</w:t>
            </w:r>
          </w:p>
        </w:tc>
        <w:tc>
          <w:tcPr>
            <w:tcW w:w="1134" w:type="dxa"/>
          </w:tcPr>
          <w:p w:rsidR="00C226AC" w:rsidRDefault="001B6CB2" w:rsidP="00A3661E">
            <w:pPr>
              <w:jc w:val="center"/>
              <w:rPr>
                <w:rFonts w:eastAsia="Calibri" w:cs="Times New Roman"/>
                <w:sz w:val="24"/>
                <w:szCs w:val="24"/>
              </w:rPr>
            </w:pPr>
            <w:r>
              <w:rPr>
                <w:rFonts w:eastAsia="Calibri" w:cs="Times New Roman"/>
                <w:sz w:val="24"/>
                <w:szCs w:val="24"/>
              </w:rPr>
              <w:t>7680</w:t>
            </w:r>
          </w:p>
        </w:tc>
      </w:tr>
      <w:tr w:rsidR="001B6CB2" w:rsidRPr="00A3661E" w:rsidTr="000A2C56">
        <w:tc>
          <w:tcPr>
            <w:tcW w:w="14488" w:type="dxa"/>
            <w:gridSpan w:val="9"/>
          </w:tcPr>
          <w:p w:rsidR="001B6CB2" w:rsidRPr="00A3661E" w:rsidRDefault="001B6CB2" w:rsidP="004A04B2">
            <w:pPr>
              <w:ind w:firstLine="709"/>
              <w:rPr>
                <w:rFonts w:eastAsia="Calibri" w:cs="Times New Roman"/>
                <w:sz w:val="24"/>
                <w:szCs w:val="24"/>
              </w:rPr>
            </w:pPr>
            <w:r w:rsidRPr="00A3661E">
              <w:rPr>
                <w:rFonts w:eastAsia="Calibri" w:cs="Times New Roman"/>
                <w:sz w:val="24"/>
                <w:szCs w:val="24"/>
              </w:rPr>
              <w:t>&lt;1&gt; Отмечается:</w:t>
            </w:r>
          </w:p>
          <w:p w:rsidR="001B6CB2" w:rsidRPr="00A3661E" w:rsidRDefault="001B6CB2" w:rsidP="004A04B2">
            <w:pPr>
              <w:ind w:firstLine="709"/>
              <w:jc w:val="both"/>
              <w:rPr>
                <w:rFonts w:eastAsia="Calibri" w:cs="Times New Roman"/>
                <w:sz w:val="24"/>
                <w:szCs w:val="24"/>
              </w:rPr>
            </w:pPr>
            <w:r w:rsidRPr="00A3661E">
              <w:rPr>
                <w:rFonts w:eastAsia="Calibri"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B6CB2" w:rsidRPr="00A3661E" w:rsidRDefault="001B6CB2" w:rsidP="004A04B2">
            <w:pPr>
              <w:ind w:firstLine="709"/>
              <w:jc w:val="both"/>
              <w:rPr>
                <w:rFonts w:eastAsia="Calibri" w:cs="Times New Roman"/>
                <w:sz w:val="24"/>
                <w:szCs w:val="24"/>
              </w:rPr>
            </w:pPr>
            <w:r w:rsidRPr="00A3661E">
              <w:rPr>
                <w:rFonts w:eastAsia="Calibri"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B6CB2" w:rsidRPr="00A3661E" w:rsidRDefault="001B6CB2" w:rsidP="004A04B2">
            <w:pPr>
              <w:ind w:firstLine="709"/>
              <w:jc w:val="both"/>
              <w:rPr>
                <w:rFonts w:eastAsia="Calibri" w:cs="Times New Roman"/>
                <w:sz w:val="24"/>
                <w:szCs w:val="24"/>
              </w:rPr>
            </w:pPr>
            <w:r w:rsidRPr="00A3661E">
              <w:rPr>
                <w:rFonts w:eastAsia="Calibri"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1B6CB2" w:rsidRPr="00A3661E" w:rsidRDefault="001B6CB2" w:rsidP="004A04B2">
            <w:pPr>
              <w:ind w:firstLine="709"/>
              <w:rPr>
                <w:rFonts w:eastAsia="Calibri" w:cs="Times New Roman"/>
                <w:sz w:val="24"/>
                <w:szCs w:val="24"/>
              </w:rPr>
            </w:pPr>
            <w:r w:rsidRPr="00A3661E">
              <w:rPr>
                <w:rFonts w:eastAsia="Calibri" w:cs="Times New Roman"/>
                <w:sz w:val="24"/>
                <w:szCs w:val="24"/>
              </w:rPr>
              <w:t>&lt;2&gt; Год, предшествующий году утверждения муниципальной программы.</w:t>
            </w:r>
          </w:p>
        </w:tc>
      </w:tr>
    </w:tbl>
    <w:p w:rsidR="001756C0" w:rsidRPr="00C06202" w:rsidRDefault="001756C0" w:rsidP="001756C0">
      <w:pPr>
        <w:rPr>
          <w:color w:val="000000" w:themeColor="text1"/>
          <w:sz w:val="6"/>
          <w:szCs w:val="6"/>
          <w:highlight w:val="red"/>
        </w:rPr>
      </w:pPr>
    </w:p>
    <w:p w:rsidR="00B92A85" w:rsidRPr="00197CDC" w:rsidRDefault="00B92A85" w:rsidP="001756C0">
      <w:pPr>
        <w:pStyle w:val="ConsPlusNormal"/>
        <w:jc w:val="center"/>
        <w:rPr>
          <w:highlight w:val="cyan"/>
        </w:rPr>
      </w:pPr>
    </w:p>
    <w:p w:rsidR="001756C0" w:rsidRPr="00197CDC" w:rsidRDefault="001756C0" w:rsidP="001756C0">
      <w:pPr>
        <w:pStyle w:val="ConsPlusNormal"/>
        <w:jc w:val="center"/>
        <w:rPr>
          <w:b/>
        </w:rPr>
      </w:pPr>
      <w:r w:rsidRPr="00197CDC">
        <w:rPr>
          <w:b/>
        </w:rPr>
        <w:t>СВЕДЕНИЯ</w:t>
      </w:r>
    </w:p>
    <w:p w:rsidR="001756C0" w:rsidRPr="003C75F8" w:rsidRDefault="001756C0" w:rsidP="001756C0">
      <w:pPr>
        <w:pStyle w:val="ConsPlusNormal"/>
        <w:jc w:val="center"/>
        <w:rPr>
          <w:b/>
        </w:rPr>
      </w:pPr>
      <w:r w:rsidRPr="00197CDC">
        <w:rPr>
          <w:b/>
        </w:rPr>
        <w:t>о порядке сбора информации и методике</w:t>
      </w:r>
      <w:r w:rsidRPr="003C75F8">
        <w:rPr>
          <w:b/>
        </w:rPr>
        <w:t xml:space="preserve"> расчета целевых</w:t>
      </w:r>
    </w:p>
    <w:p w:rsidR="001756C0" w:rsidRPr="003C75F8" w:rsidRDefault="001756C0" w:rsidP="001756C0">
      <w:pPr>
        <w:pStyle w:val="ConsPlusNormal"/>
        <w:jc w:val="center"/>
        <w:rPr>
          <w:b/>
        </w:rPr>
      </w:pPr>
      <w:r w:rsidRPr="003C75F8">
        <w:rPr>
          <w:b/>
        </w:rPr>
        <w:t>показателей муниципальной программы</w:t>
      </w:r>
    </w:p>
    <w:p w:rsidR="001756C0" w:rsidRPr="003C75F8" w:rsidRDefault="001756C0" w:rsidP="001756C0">
      <w:pPr>
        <w:pStyle w:val="ConsPlusNormal"/>
        <w:ind w:right="-31"/>
        <w:jc w:val="center"/>
        <w:rPr>
          <w:b/>
        </w:rPr>
      </w:pPr>
      <w:r w:rsidRPr="00C06B92">
        <w:rPr>
          <w:b/>
        </w:rPr>
        <w:t>«Поддержка малого и среднего предпринимательства»</w:t>
      </w:r>
    </w:p>
    <w:p w:rsidR="001756C0" w:rsidRPr="003C75F8" w:rsidRDefault="001756C0" w:rsidP="001756C0">
      <w:pPr>
        <w:jc w:val="center"/>
        <w:rPr>
          <w:rFonts w:cs="Times New Roman"/>
          <w:b/>
          <w:szCs w:val="28"/>
        </w:rPr>
      </w:pPr>
    </w:p>
    <w:tbl>
      <w:tblPr>
        <w:tblStyle w:val="a4"/>
        <w:tblW w:w="14488" w:type="dxa"/>
        <w:tblInd w:w="108" w:type="dxa"/>
        <w:tblLayout w:type="fixed"/>
        <w:tblLook w:val="04A0" w:firstRow="1" w:lastRow="0" w:firstColumn="1" w:lastColumn="0" w:noHBand="0" w:noVBand="1"/>
      </w:tblPr>
      <w:tblGrid>
        <w:gridCol w:w="730"/>
        <w:gridCol w:w="2672"/>
        <w:gridCol w:w="851"/>
        <w:gridCol w:w="1446"/>
        <w:gridCol w:w="2693"/>
        <w:gridCol w:w="2127"/>
        <w:gridCol w:w="2126"/>
        <w:gridCol w:w="1843"/>
      </w:tblGrid>
      <w:tr w:rsidR="001756C0" w:rsidRPr="00363319" w:rsidTr="000A2C56">
        <w:tc>
          <w:tcPr>
            <w:tcW w:w="730" w:type="dxa"/>
          </w:tcPr>
          <w:p w:rsidR="001756C0" w:rsidRPr="00363319" w:rsidRDefault="001756C0" w:rsidP="007A7978">
            <w:pPr>
              <w:jc w:val="center"/>
              <w:rPr>
                <w:rFonts w:cs="Times New Roman"/>
                <w:sz w:val="24"/>
                <w:szCs w:val="24"/>
              </w:rPr>
            </w:pPr>
            <w:r w:rsidRPr="00363319">
              <w:rPr>
                <w:rFonts w:cs="Times New Roman"/>
                <w:sz w:val="24"/>
                <w:szCs w:val="24"/>
              </w:rPr>
              <w:t>№ п/п</w:t>
            </w:r>
          </w:p>
        </w:tc>
        <w:tc>
          <w:tcPr>
            <w:tcW w:w="2672" w:type="dxa"/>
          </w:tcPr>
          <w:p w:rsidR="001756C0" w:rsidRPr="00363319" w:rsidRDefault="001756C0" w:rsidP="007A7978">
            <w:pPr>
              <w:jc w:val="center"/>
              <w:rPr>
                <w:rFonts w:cs="Times New Roman"/>
                <w:sz w:val="24"/>
                <w:szCs w:val="24"/>
              </w:rPr>
            </w:pPr>
            <w:r w:rsidRPr="00363319">
              <w:rPr>
                <w:rFonts w:cs="Times New Roman"/>
                <w:sz w:val="24"/>
                <w:szCs w:val="24"/>
              </w:rPr>
              <w:t>Наименование целевого показателя</w:t>
            </w:r>
          </w:p>
        </w:tc>
        <w:tc>
          <w:tcPr>
            <w:tcW w:w="851" w:type="dxa"/>
          </w:tcPr>
          <w:p w:rsidR="001756C0" w:rsidRPr="00363319" w:rsidRDefault="001756C0" w:rsidP="00BE2371">
            <w:pPr>
              <w:jc w:val="center"/>
              <w:rPr>
                <w:rFonts w:cs="Times New Roman"/>
                <w:sz w:val="24"/>
                <w:szCs w:val="24"/>
              </w:rPr>
            </w:pPr>
            <w:r w:rsidRPr="00363319">
              <w:rPr>
                <w:rFonts w:cs="Times New Roman"/>
                <w:sz w:val="24"/>
                <w:szCs w:val="24"/>
              </w:rPr>
              <w:t xml:space="preserve">Единица </w:t>
            </w:r>
            <w:proofErr w:type="spellStart"/>
            <w:r w:rsidRPr="00363319">
              <w:rPr>
                <w:rFonts w:cs="Times New Roman"/>
                <w:sz w:val="24"/>
                <w:szCs w:val="24"/>
              </w:rPr>
              <w:t>изме</w:t>
            </w:r>
            <w:proofErr w:type="spellEnd"/>
            <w:r w:rsidR="00BE2371">
              <w:rPr>
                <w:rFonts w:cs="Times New Roman"/>
                <w:sz w:val="24"/>
                <w:szCs w:val="24"/>
              </w:rPr>
              <w:t xml:space="preserve"> </w:t>
            </w:r>
            <w:r w:rsidR="00BE2371" w:rsidRPr="00BE2371">
              <w:rPr>
                <w:rFonts w:cs="Times New Roman"/>
                <w:sz w:val="22"/>
              </w:rPr>
              <w:t>р</w:t>
            </w:r>
            <w:r w:rsidRPr="00BE2371">
              <w:rPr>
                <w:rFonts w:cs="Times New Roman"/>
                <w:sz w:val="22"/>
              </w:rPr>
              <w:t>ения</w:t>
            </w:r>
          </w:p>
        </w:tc>
        <w:tc>
          <w:tcPr>
            <w:tcW w:w="1446" w:type="dxa"/>
          </w:tcPr>
          <w:p w:rsidR="001756C0" w:rsidRPr="00363319" w:rsidRDefault="001756C0" w:rsidP="007A7978">
            <w:pPr>
              <w:jc w:val="center"/>
              <w:rPr>
                <w:rFonts w:cs="Times New Roman"/>
                <w:sz w:val="24"/>
                <w:szCs w:val="24"/>
              </w:rPr>
            </w:pPr>
            <w:r w:rsidRPr="00363319">
              <w:rPr>
                <w:rFonts w:cs="Times New Roman"/>
                <w:sz w:val="24"/>
                <w:szCs w:val="24"/>
              </w:rPr>
              <w:t>Тенденция развития целевого показателя</w:t>
            </w:r>
          </w:p>
        </w:tc>
        <w:tc>
          <w:tcPr>
            <w:tcW w:w="2693" w:type="dxa"/>
          </w:tcPr>
          <w:p w:rsidR="001756C0" w:rsidRPr="00363319" w:rsidRDefault="001756C0" w:rsidP="007A7978">
            <w:pPr>
              <w:jc w:val="center"/>
              <w:rPr>
                <w:rFonts w:cs="Times New Roman"/>
                <w:sz w:val="24"/>
                <w:szCs w:val="24"/>
              </w:rPr>
            </w:pPr>
            <w:r w:rsidRPr="0036331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1756C0" w:rsidRPr="00363319" w:rsidRDefault="001756C0" w:rsidP="007A7978">
            <w:pPr>
              <w:jc w:val="center"/>
              <w:rPr>
                <w:rFonts w:cs="Times New Roman"/>
                <w:sz w:val="24"/>
                <w:szCs w:val="24"/>
              </w:rPr>
            </w:pPr>
            <w:r w:rsidRPr="00363319">
              <w:rPr>
                <w:rFonts w:cs="Times New Roman"/>
                <w:sz w:val="24"/>
                <w:szCs w:val="24"/>
              </w:rPr>
              <w:t>Источник исходных данных для расчета значения (формирования данных) целевого показателя</w:t>
            </w:r>
          </w:p>
        </w:tc>
        <w:tc>
          <w:tcPr>
            <w:tcW w:w="2126" w:type="dxa"/>
          </w:tcPr>
          <w:p w:rsidR="001756C0" w:rsidRPr="00363319" w:rsidRDefault="001756C0" w:rsidP="007A7978">
            <w:pPr>
              <w:jc w:val="center"/>
              <w:rPr>
                <w:rFonts w:cs="Times New Roman"/>
                <w:sz w:val="24"/>
                <w:szCs w:val="24"/>
              </w:rPr>
            </w:pPr>
            <w:r w:rsidRPr="00363319">
              <w:rPr>
                <w:rFonts w:cs="Times New Roman"/>
                <w:sz w:val="24"/>
                <w:szCs w:val="24"/>
              </w:rPr>
              <w:t>Ответственный за сбор данных и расчет целевого показателя</w:t>
            </w:r>
          </w:p>
        </w:tc>
        <w:tc>
          <w:tcPr>
            <w:tcW w:w="1843" w:type="dxa"/>
          </w:tcPr>
          <w:p w:rsidR="001756C0" w:rsidRPr="00363319" w:rsidRDefault="001756C0" w:rsidP="007A7978">
            <w:pPr>
              <w:jc w:val="center"/>
              <w:rPr>
                <w:rFonts w:cs="Times New Roman"/>
                <w:sz w:val="24"/>
                <w:szCs w:val="24"/>
              </w:rPr>
            </w:pPr>
            <w:r w:rsidRPr="00363319">
              <w:rPr>
                <w:rFonts w:cs="Times New Roman"/>
                <w:sz w:val="24"/>
                <w:szCs w:val="24"/>
              </w:rPr>
              <w:t>Временные характеристики целевого показателя &lt;1&gt;</w:t>
            </w:r>
          </w:p>
        </w:tc>
      </w:tr>
    </w:tbl>
    <w:p w:rsidR="00F05D61" w:rsidRPr="00F05D61" w:rsidRDefault="00F05D61" w:rsidP="00F05D61">
      <w:pPr>
        <w:pStyle w:val="ConsPlusTitle"/>
        <w:ind w:left="360"/>
        <w:outlineLvl w:val="1"/>
        <w:rPr>
          <w:rFonts w:ascii="Times New Roman" w:hAnsi="Times New Roman" w:cs="Times New Roman"/>
          <w:b w:val="0"/>
          <w:sz w:val="2"/>
          <w:szCs w:val="2"/>
        </w:rPr>
      </w:pPr>
    </w:p>
    <w:tbl>
      <w:tblPr>
        <w:tblStyle w:val="a4"/>
        <w:tblW w:w="14488" w:type="dxa"/>
        <w:tblInd w:w="108" w:type="dxa"/>
        <w:tblLayout w:type="fixed"/>
        <w:tblLook w:val="04A0" w:firstRow="1" w:lastRow="0" w:firstColumn="1" w:lastColumn="0" w:noHBand="0" w:noVBand="1"/>
      </w:tblPr>
      <w:tblGrid>
        <w:gridCol w:w="709"/>
        <w:gridCol w:w="2693"/>
        <w:gridCol w:w="851"/>
        <w:gridCol w:w="1446"/>
        <w:gridCol w:w="2693"/>
        <w:gridCol w:w="2127"/>
        <w:gridCol w:w="2126"/>
        <w:gridCol w:w="1843"/>
      </w:tblGrid>
      <w:tr w:rsidR="00F05D61" w:rsidRPr="00F05D61" w:rsidTr="000A2C56">
        <w:trPr>
          <w:tblHeader/>
        </w:trPr>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w:t>
            </w:r>
          </w:p>
        </w:tc>
        <w:tc>
          <w:tcPr>
            <w:tcW w:w="2693" w:type="dxa"/>
          </w:tcPr>
          <w:p w:rsidR="00F05D61" w:rsidRPr="005363AA" w:rsidRDefault="00F05D61" w:rsidP="00F05D61">
            <w:pPr>
              <w:jc w:val="center"/>
              <w:rPr>
                <w:rFonts w:eastAsia="Calibri" w:cs="Times New Roman"/>
                <w:color w:val="000000" w:themeColor="text1"/>
                <w:sz w:val="24"/>
                <w:szCs w:val="24"/>
              </w:rPr>
            </w:pPr>
            <w:r w:rsidRPr="005363AA">
              <w:rPr>
                <w:rFonts w:eastAsia="Calibri" w:cs="Times New Roman"/>
                <w:color w:val="000000" w:themeColor="text1"/>
                <w:sz w:val="24"/>
                <w:szCs w:val="24"/>
              </w:rPr>
              <w:t>2</w:t>
            </w:r>
          </w:p>
        </w:tc>
        <w:tc>
          <w:tcPr>
            <w:tcW w:w="851" w:type="dxa"/>
          </w:tcPr>
          <w:p w:rsidR="00F05D61" w:rsidRPr="005363AA" w:rsidRDefault="00F05D61" w:rsidP="00F05D61">
            <w:pPr>
              <w:jc w:val="center"/>
              <w:rPr>
                <w:rFonts w:eastAsia="Calibri" w:cs="Times New Roman"/>
                <w:color w:val="000000" w:themeColor="text1"/>
                <w:sz w:val="24"/>
                <w:szCs w:val="24"/>
              </w:rPr>
            </w:pPr>
            <w:r w:rsidRPr="005363AA">
              <w:rPr>
                <w:rFonts w:eastAsia="Calibri" w:cs="Times New Roman"/>
                <w:color w:val="000000" w:themeColor="text1"/>
                <w:sz w:val="24"/>
                <w:szCs w:val="24"/>
              </w:rPr>
              <w:t>3</w:t>
            </w:r>
          </w:p>
        </w:tc>
        <w:tc>
          <w:tcPr>
            <w:tcW w:w="1446" w:type="dxa"/>
          </w:tcPr>
          <w:p w:rsidR="00F05D61" w:rsidRPr="005363AA" w:rsidRDefault="00F05D61" w:rsidP="00F05D61">
            <w:pPr>
              <w:jc w:val="center"/>
              <w:rPr>
                <w:rFonts w:eastAsia="Calibri" w:cs="Times New Roman"/>
                <w:color w:val="000000" w:themeColor="text1"/>
                <w:sz w:val="24"/>
                <w:szCs w:val="24"/>
              </w:rPr>
            </w:pPr>
            <w:r w:rsidRPr="005363AA">
              <w:rPr>
                <w:rFonts w:eastAsia="Calibri" w:cs="Times New Roman"/>
                <w:color w:val="000000" w:themeColor="text1"/>
                <w:sz w:val="24"/>
                <w:szCs w:val="24"/>
              </w:rPr>
              <w:t>4</w:t>
            </w:r>
          </w:p>
        </w:tc>
        <w:tc>
          <w:tcPr>
            <w:tcW w:w="2693"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5</w:t>
            </w:r>
          </w:p>
        </w:tc>
        <w:tc>
          <w:tcPr>
            <w:tcW w:w="2127"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6</w:t>
            </w:r>
          </w:p>
        </w:tc>
        <w:tc>
          <w:tcPr>
            <w:tcW w:w="212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7</w:t>
            </w:r>
          </w:p>
        </w:tc>
        <w:tc>
          <w:tcPr>
            <w:tcW w:w="1843"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8</w:t>
            </w:r>
          </w:p>
        </w:tc>
      </w:tr>
      <w:tr w:rsidR="00F05D61" w:rsidRPr="00F05D61" w:rsidTr="000A2C56">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w:t>
            </w:r>
          </w:p>
        </w:tc>
        <w:tc>
          <w:tcPr>
            <w:tcW w:w="13779" w:type="dxa"/>
            <w:gridSpan w:val="7"/>
          </w:tcPr>
          <w:p w:rsidR="00F05D61" w:rsidRPr="005363AA" w:rsidRDefault="00F05D61" w:rsidP="004A04B2">
            <w:pPr>
              <w:rPr>
                <w:rFonts w:eastAsia="Calibri" w:cs="Times New Roman"/>
                <w:color w:val="000000" w:themeColor="text1"/>
                <w:sz w:val="24"/>
                <w:szCs w:val="24"/>
              </w:rPr>
            </w:pPr>
            <w:r w:rsidRPr="005363AA">
              <w:rPr>
                <w:rFonts w:eastAsia="Calibri" w:cs="Times New Roman"/>
                <w:color w:val="000000" w:themeColor="text1"/>
                <w:sz w:val="24"/>
                <w:szCs w:val="24"/>
              </w:rPr>
              <w:t xml:space="preserve">Целевые показатели муниципальной программы </w:t>
            </w:r>
          </w:p>
        </w:tc>
      </w:tr>
      <w:tr w:rsidR="00F05D61" w:rsidRPr="00F05D61" w:rsidTr="000A2C56">
        <w:trPr>
          <w:trHeight w:val="4535"/>
        </w:trPr>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1.1</w:t>
            </w:r>
          </w:p>
        </w:tc>
        <w:tc>
          <w:tcPr>
            <w:tcW w:w="2693" w:type="dxa"/>
          </w:tcPr>
          <w:p w:rsidR="00F05D61" w:rsidRPr="005363AA" w:rsidRDefault="00F05D61" w:rsidP="00F05D61">
            <w:pPr>
              <w:rPr>
                <w:rFonts w:eastAsia="Calibri" w:cs="Times New Roman"/>
                <w:color w:val="000000" w:themeColor="text1"/>
                <w:sz w:val="24"/>
                <w:szCs w:val="24"/>
              </w:rPr>
            </w:pPr>
            <w:r w:rsidRPr="005363AA">
              <w:rPr>
                <w:rFonts w:eastAsia="Calibri" w:cs="Times New Roman"/>
                <w:color w:val="000000" w:themeColor="text1"/>
                <w:sz w:val="24"/>
                <w:szCs w:val="24"/>
              </w:rPr>
              <w:t>Количество проведенных мероприятий, направленных на развитие субъектов МСП и самозанятых граждан (конференции, семинары, совещания, круглые столы и др.)</w:t>
            </w:r>
          </w:p>
        </w:tc>
        <w:tc>
          <w:tcPr>
            <w:tcW w:w="851" w:type="dxa"/>
          </w:tcPr>
          <w:p w:rsidR="00F05D61" w:rsidRPr="005363AA" w:rsidRDefault="00F05D61" w:rsidP="00F05D61">
            <w:pPr>
              <w:jc w:val="center"/>
              <w:rPr>
                <w:rFonts w:eastAsia="Calibri" w:cs="Times New Roman"/>
                <w:color w:val="000000" w:themeColor="text1"/>
                <w:sz w:val="24"/>
                <w:szCs w:val="24"/>
              </w:rPr>
            </w:pPr>
            <w:r w:rsidRPr="005363AA">
              <w:rPr>
                <w:rFonts w:eastAsia="Calibri" w:cs="Times New Roman"/>
                <w:color w:val="000000" w:themeColor="text1"/>
                <w:sz w:val="24"/>
                <w:szCs w:val="24"/>
              </w:rPr>
              <w:t xml:space="preserve">ед. </w:t>
            </w:r>
          </w:p>
        </w:tc>
        <w:tc>
          <w:tcPr>
            <w:tcW w:w="1446" w:type="dxa"/>
          </w:tcPr>
          <w:p w:rsidR="00F05D61" w:rsidRPr="005363AA" w:rsidRDefault="00F05D61" w:rsidP="004A04B2">
            <w:pPr>
              <w:jc w:val="center"/>
              <w:rPr>
                <w:rFonts w:eastAsia="Calibri" w:cs="Times New Roman"/>
                <w:color w:val="000000" w:themeColor="text1"/>
                <w:sz w:val="24"/>
                <w:szCs w:val="24"/>
              </w:rPr>
            </w:pPr>
            <w:r w:rsidRPr="005363AA">
              <w:rPr>
                <w:rFonts w:eastAsia="Calibri" w:cs="Times New Roman"/>
                <w:color w:val="000000" w:themeColor="text1"/>
                <w:sz w:val="24"/>
                <w:szCs w:val="24"/>
              </w:rPr>
              <w:t>Увеличение значений</w:t>
            </w:r>
          </w:p>
        </w:tc>
        <w:tc>
          <w:tcPr>
            <w:tcW w:w="2693"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Суммарное значение по количеству проведенных мероприятий</w:t>
            </w:r>
          </w:p>
        </w:tc>
        <w:tc>
          <w:tcPr>
            <w:tcW w:w="2127" w:type="dxa"/>
          </w:tcPr>
          <w:p w:rsidR="00F05D61" w:rsidRPr="00F05D61" w:rsidRDefault="00F05D61" w:rsidP="004A04B2">
            <w:pPr>
              <w:jc w:val="center"/>
              <w:rPr>
                <w:rFonts w:eastAsia="Calibri" w:cs="Times New Roman"/>
                <w:sz w:val="24"/>
                <w:szCs w:val="24"/>
              </w:rPr>
            </w:pPr>
            <w:r w:rsidRPr="00F05D61">
              <w:rPr>
                <w:rFonts w:eastAsia="Calibri" w:cs="Times New Roman"/>
                <w:sz w:val="24"/>
                <w:szCs w:val="24"/>
              </w:rPr>
              <w:t>Факт проведения мероприятий (сбор информации от отделов и управлений администрации муниципального образования Темрюкский район, проводивших конференции, семинары, совещания, круглые столы и др.)</w:t>
            </w:r>
          </w:p>
        </w:tc>
        <w:tc>
          <w:tcPr>
            <w:tcW w:w="212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Отдел инвестиционного развития, малого бизнеса и промышленности  </w:t>
            </w:r>
          </w:p>
        </w:tc>
        <w:tc>
          <w:tcPr>
            <w:tcW w:w="1843"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Ежеквартально, нарастающим итогом, не позднее 10 числа, следующего за отчетным кварталом</w:t>
            </w:r>
          </w:p>
        </w:tc>
      </w:tr>
      <w:tr w:rsidR="000A2C56" w:rsidRPr="00F05D61" w:rsidTr="000A2C56">
        <w:tc>
          <w:tcPr>
            <w:tcW w:w="709" w:type="dxa"/>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1.2</w:t>
            </w:r>
          </w:p>
        </w:tc>
        <w:tc>
          <w:tcPr>
            <w:tcW w:w="2693" w:type="dxa"/>
          </w:tcPr>
          <w:p w:rsidR="000A2C56" w:rsidRPr="005363AA" w:rsidRDefault="000A2C56" w:rsidP="000A2C56">
            <w:pPr>
              <w:rPr>
                <w:rFonts w:eastAsia="Calibri" w:cs="Times New Roman"/>
                <w:color w:val="000000" w:themeColor="text1"/>
                <w:sz w:val="24"/>
                <w:szCs w:val="24"/>
              </w:rPr>
            </w:pPr>
            <w:r w:rsidRPr="005363AA">
              <w:rPr>
                <w:rFonts w:eastAsia="Calibri" w:cs="Times New Roman"/>
                <w:color w:val="000000" w:themeColor="text1"/>
                <w:sz w:val="24"/>
                <w:szCs w:val="24"/>
              </w:rPr>
              <w:t>Количество изготовленных информационно-справочных и презентационных материалов</w:t>
            </w:r>
          </w:p>
        </w:tc>
        <w:tc>
          <w:tcPr>
            <w:tcW w:w="851" w:type="dxa"/>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тыс. шт.</w:t>
            </w:r>
          </w:p>
        </w:tc>
        <w:tc>
          <w:tcPr>
            <w:tcW w:w="1446" w:type="dxa"/>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Увеличение значений</w:t>
            </w:r>
          </w:p>
        </w:tc>
        <w:tc>
          <w:tcPr>
            <w:tcW w:w="2693" w:type="dxa"/>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Суммарное значение по количеству изготовленного информационно-справочного материала</w:t>
            </w:r>
          </w:p>
        </w:tc>
        <w:tc>
          <w:tcPr>
            <w:tcW w:w="2127" w:type="dxa"/>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Акт оказания услуг к заключенному муниципальному контракту по изготовлению информационно-справочных и презентационных материалов</w:t>
            </w:r>
          </w:p>
        </w:tc>
        <w:tc>
          <w:tcPr>
            <w:tcW w:w="2126" w:type="dxa"/>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 xml:space="preserve">Отдел инвестиционного развития, малого бизнеса и промышленности  </w:t>
            </w:r>
          </w:p>
        </w:tc>
        <w:tc>
          <w:tcPr>
            <w:tcW w:w="1843" w:type="dxa"/>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Ежеквартально, нарастающим итогом, не позднее 10 числа, следующего за отчетным кварталом</w:t>
            </w:r>
          </w:p>
        </w:tc>
      </w:tr>
      <w:tr w:rsidR="000A2C56" w:rsidRPr="00F05D61" w:rsidTr="000A2C56">
        <w:tc>
          <w:tcPr>
            <w:tcW w:w="709" w:type="dxa"/>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1.3</w:t>
            </w:r>
          </w:p>
        </w:tc>
        <w:tc>
          <w:tcPr>
            <w:tcW w:w="2693" w:type="dxa"/>
            <w:shd w:val="clear" w:color="auto" w:fill="auto"/>
          </w:tcPr>
          <w:p w:rsidR="000A2C56" w:rsidRPr="005363AA" w:rsidRDefault="000A2C56" w:rsidP="000A2C56">
            <w:pPr>
              <w:rPr>
                <w:rFonts w:eastAsia="Calibri" w:cs="Times New Roman"/>
                <w:color w:val="000000" w:themeColor="text1"/>
                <w:sz w:val="24"/>
                <w:szCs w:val="24"/>
              </w:rPr>
            </w:pPr>
            <w:r w:rsidRPr="005363AA">
              <w:rPr>
                <w:rFonts w:eastAsia="Calibri" w:cs="Times New Roman"/>
                <w:color w:val="000000" w:themeColor="text1"/>
                <w:sz w:val="24"/>
                <w:szCs w:val="24"/>
              </w:rPr>
              <w:t xml:space="preserve">Количество оказанных консультационных услуг в </w:t>
            </w:r>
            <w:r w:rsidR="008E440F" w:rsidRPr="005363AA">
              <w:rPr>
                <w:rFonts w:eastAsia="Calibri" w:cs="Times New Roman"/>
                <w:color w:val="000000" w:themeColor="text1"/>
                <w:sz w:val="24"/>
                <w:szCs w:val="24"/>
              </w:rPr>
              <w:t xml:space="preserve">муниципальном </w:t>
            </w:r>
            <w:proofErr w:type="spellStart"/>
            <w:r w:rsidRPr="005363AA">
              <w:rPr>
                <w:rFonts w:eastAsia="Calibri" w:cs="Times New Roman"/>
                <w:color w:val="000000" w:themeColor="text1"/>
                <w:sz w:val="24"/>
                <w:szCs w:val="24"/>
              </w:rPr>
              <w:t>коворкинг</w:t>
            </w:r>
            <w:proofErr w:type="spellEnd"/>
            <w:r w:rsidRPr="005363AA">
              <w:rPr>
                <w:rFonts w:eastAsia="Calibri" w:cs="Times New Roman"/>
                <w:color w:val="000000" w:themeColor="text1"/>
                <w:sz w:val="24"/>
                <w:szCs w:val="24"/>
              </w:rPr>
              <w:t>-центре</w:t>
            </w:r>
          </w:p>
        </w:tc>
        <w:tc>
          <w:tcPr>
            <w:tcW w:w="851" w:type="dxa"/>
            <w:shd w:val="clear" w:color="auto" w:fill="auto"/>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час</w:t>
            </w:r>
          </w:p>
        </w:tc>
        <w:tc>
          <w:tcPr>
            <w:tcW w:w="1446" w:type="dxa"/>
            <w:shd w:val="clear" w:color="auto" w:fill="auto"/>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Увеличение значений</w:t>
            </w:r>
          </w:p>
        </w:tc>
        <w:tc>
          <w:tcPr>
            <w:tcW w:w="2693" w:type="dxa"/>
            <w:shd w:val="clear" w:color="auto" w:fill="auto"/>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 xml:space="preserve">Суммарное значение по количеству оказанных консультационных услуг </w:t>
            </w:r>
          </w:p>
        </w:tc>
        <w:tc>
          <w:tcPr>
            <w:tcW w:w="2127" w:type="dxa"/>
            <w:shd w:val="clear" w:color="auto" w:fill="auto"/>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t xml:space="preserve">Акт оказания услуг к заключенному муниципальному контракту по организации работы </w:t>
            </w:r>
            <w:r w:rsidRPr="005363AA">
              <w:rPr>
                <w:rFonts w:eastAsia="Calibri" w:cs="Times New Roman"/>
                <w:color w:val="000000" w:themeColor="text1"/>
                <w:sz w:val="24"/>
                <w:szCs w:val="24"/>
              </w:rPr>
              <w:lastRenderedPageBreak/>
              <w:t xml:space="preserve">муниципального </w:t>
            </w:r>
            <w:proofErr w:type="spellStart"/>
            <w:r w:rsidRPr="005363AA">
              <w:rPr>
                <w:rFonts w:eastAsia="Calibri" w:cs="Times New Roman"/>
                <w:color w:val="000000" w:themeColor="text1"/>
                <w:sz w:val="24"/>
                <w:szCs w:val="24"/>
              </w:rPr>
              <w:t>коворкинг</w:t>
            </w:r>
            <w:proofErr w:type="spellEnd"/>
            <w:r w:rsidRPr="005363AA">
              <w:rPr>
                <w:rFonts w:eastAsia="Calibri" w:cs="Times New Roman"/>
                <w:color w:val="000000" w:themeColor="text1"/>
                <w:sz w:val="24"/>
                <w:szCs w:val="24"/>
              </w:rPr>
              <w:t>-центра</w:t>
            </w:r>
          </w:p>
        </w:tc>
        <w:tc>
          <w:tcPr>
            <w:tcW w:w="2126" w:type="dxa"/>
            <w:shd w:val="clear" w:color="auto" w:fill="auto"/>
          </w:tcPr>
          <w:p w:rsidR="000A2C56" w:rsidRPr="005363AA" w:rsidRDefault="000A2C56" w:rsidP="000A2C56">
            <w:pPr>
              <w:jc w:val="center"/>
              <w:rPr>
                <w:rFonts w:eastAsia="Calibri" w:cs="Times New Roman"/>
                <w:color w:val="000000" w:themeColor="text1"/>
                <w:sz w:val="24"/>
                <w:szCs w:val="24"/>
              </w:rPr>
            </w:pPr>
            <w:r w:rsidRPr="005363AA">
              <w:rPr>
                <w:rFonts w:eastAsia="Calibri" w:cs="Times New Roman"/>
                <w:color w:val="000000" w:themeColor="text1"/>
                <w:sz w:val="24"/>
                <w:szCs w:val="24"/>
              </w:rPr>
              <w:lastRenderedPageBreak/>
              <w:t xml:space="preserve">Отдел инвестиционного развития, малого бизнеса и промышленности  </w:t>
            </w:r>
          </w:p>
        </w:tc>
        <w:tc>
          <w:tcPr>
            <w:tcW w:w="1843"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 xml:space="preserve">Ежеквартально, нарастающим итогом, не позднее 10 числа, следующего за отчетным </w:t>
            </w:r>
            <w:r w:rsidRPr="00F05D61">
              <w:rPr>
                <w:rFonts w:eastAsia="Calibri" w:cs="Times New Roman"/>
                <w:sz w:val="24"/>
                <w:szCs w:val="24"/>
              </w:rPr>
              <w:lastRenderedPageBreak/>
              <w:t>кварталом</w:t>
            </w:r>
          </w:p>
        </w:tc>
      </w:tr>
      <w:tr w:rsidR="000A2C56" w:rsidRPr="00F05D61" w:rsidTr="000A2C56">
        <w:tc>
          <w:tcPr>
            <w:tcW w:w="709" w:type="dxa"/>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lastRenderedPageBreak/>
              <w:t>1.4</w:t>
            </w:r>
          </w:p>
        </w:tc>
        <w:tc>
          <w:tcPr>
            <w:tcW w:w="2693" w:type="dxa"/>
            <w:shd w:val="clear" w:color="auto" w:fill="auto"/>
          </w:tcPr>
          <w:p w:rsidR="000A2C56" w:rsidRPr="00F05D61" w:rsidRDefault="000A2C56" w:rsidP="000A2C56">
            <w:pPr>
              <w:rPr>
                <w:rFonts w:eastAsia="Calibri" w:cs="Times New Roman"/>
                <w:sz w:val="24"/>
                <w:szCs w:val="24"/>
              </w:rPr>
            </w:pPr>
            <w:r w:rsidRPr="00F05D61">
              <w:rPr>
                <w:rFonts w:eastAsia="Calibri" w:cs="Times New Roman"/>
                <w:sz w:val="24"/>
                <w:szCs w:val="24"/>
              </w:rPr>
              <w:t>Количество пред</w:t>
            </w:r>
            <w:r>
              <w:rPr>
                <w:rFonts w:eastAsia="Calibri" w:cs="Times New Roman"/>
                <w:sz w:val="24"/>
                <w:szCs w:val="24"/>
              </w:rPr>
              <w:t>о</w:t>
            </w:r>
            <w:r w:rsidRPr="00F05D61">
              <w:rPr>
                <w:rFonts w:eastAsia="Calibri" w:cs="Times New Roman"/>
                <w:sz w:val="24"/>
                <w:szCs w:val="24"/>
              </w:rPr>
              <w:t>ставленных услуг по бухгалтерскому учету</w:t>
            </w:r>
            <w:r>
              <w:rPr>
                <w:rFonts w:eastAsia="Calibri" w:cs="Times New Roman"/>
                <w:sz w:val="24"/>
                <w:szCs w:val="24"/>
              </w:rPr>
              <w:t xml:space="preserve"> и</w:t>
            </w:r>
            <w:r w:rsidRPr="00F05D61">
              <w:rPr>
                <w:rFonts w:eastAsia="Calibri" w:cs="Times New Roman"/>
                <w:sz w:val="24"/>
                <w:szCs w:val="24"/>
              </w:rPr>
              <w:t xml:space="preserve"> заполнени</w:t>
            </w:r>
            <w:r>
              <w:rPr>
                <w:rFonts w:eastAsia="Calibri" w:cs="Times New Roman"/>
                <w:sz w:val="24"/>
                <w:szCs w:val="24"/>
              </w:rPr>
              <w:t>ю</w:t>
            </w:r>
            <w:r w:rsidRPr="00F05D61">
              <w:rPr>
                <w:rFonts w:eastAsia="Calibri" w:cs="Times New Roman"/>
                <w:sz w:val="24"/>
                <w:szCs w:val="24"/>
              </w:rPr>
              <w:t xml:space="preserve"> деклараций </w:t>
            </w:r>
            <w:r w:rsidRPr="006A19BD">
              <w:rPr>
                <w:rFonts w:eastAsia="Calibri" w:cs="Times New Roman"/>
                <w:sz w:val="24"/>
                <w:szCs w:val="24"/>
              </w:rPr>
              <w:t xml:space="preserve">в </w:t>
            </w:r>
            <w:r w:rsidR="008E440F" w:rsidRPr="008E440F">
              <w:rPr>
                <w:rFonts w:eastAsia="Calibri" w:cs="Times New Roman"/>
                <w:color w:val="FF0000"/>
                <w:sz w:val="24"/>
                <w:szCs w:val="24"/>
              </w:rPr>
              <w:t>муниципальном</w:t>
            </w:r>
            <w:r w:rsidR="008E440F" w:rsidRPr="006A19BD">
              <w:rPr>
                <w:rFonts w:eastAsia="Calibri" w:cs="Times New Roman"/>
                <w:sz w:val="24"/>
                <w:szCs w:val="24"/>
              </w:rPr>
              <w:t xml:space="preserve"> </w:t>
            </w:r>
            <w:proofErr w:type="spellStart"/>
            <w:r w:rsidRPr="006A19BD">
              <w:rPr>
                <w:rFonts w:eastAsia="Calibri" w:cs="Times New Roman"/>
                <w:sz w:val="24"/>
                <w:szCs w:val="24"/>
              </w:rPr>
              <w:t>коворкинг</w:t>
            </w:r>
            <w:proofErr w:type="spellEnd"/>
            <w:r w:rsidRPr="006A19BD">
              <w:rPr>
                <w:rFonts w:eastAsia="Calibri" w:cs="Times New Roman"/>
                <w:sz w:val="24"/>
                <w:szCs w:val="24"/>
              </w:rPr>
              <w:t>-центре</w:t>
            </w:r>
          </w:p>
        </w:tc>
        <w:tc>
          <w:tcPr>
            <w:tcW w:w="851"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час</w:t>
            </w:r>
          </w:p>
        </w:tc>
        <w:tc>
          <w:tcPr>
            <w:tcW w:w="1446" w:type="dxa"/>
            <w:shd w:val="clear" w:color="auto" w:fill="auto"/>
          </w:tcPr>
          <w:p w:rsidR="000A2C56" w:rsidRPr="00F05D61" w:rsidRDefault="000A2C56" w:rsidP="000A2C56">
            <w:pPr>
              <w:jc w:val="center"/>
              <w:rPr>
                <w:rFonts w:eastAsia="Calibri" w:cs="Times New Roman"/>
                <w:sz w:val="24"/>
                <w:szCs w:val="24"/>
              </w:rPr>
            </w:pPr>
            <w:r>
              <w:rPr>
                <w:rFonts w:eastAsia="Calibri" w:cs="Times New Roman"/>
                <w:sz w:val="24"/>
                <w:szCs w:val="24"/>
              </w:rPr>
              <w:t>Увеличен</w:t>
            </w:r>
            <w:r w:rsidRPr="00F05D61">
              <w:rPr>
                <w:rFonts w:eastAsia="Calibri" w:cs="Times New Roman"/>
                <w:sz w:val="24"/>
                <w:szCs w:val="24"/>
              </w:rPr>
              <w:t>ие значений</w:t>
            </w:r>
          </w:p>
        </w:tc>
        <w:tc>
          <w:tcPr>
            <w:tcW w:w="2693"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 xml:space="preserve">Суммарное значение по количеству представленных услуг </w:t>
            </w:r>
          </w:p>
        </w:tc>
        <w:tc>
          <w:tcPr>
            <w:tcW w:w="2127" w:type="dxa"/>
            <w:shd w:val="clear" w:color="auto" w:fill="auto"/>
          </w:tcPr>
          <w:p w:rsidR="000A2C56" w:rsidRPr="00F05D61" w:rsidRDefault="000A2C56" w:rsidP="000A2C56">
            <w:pPr>
              <w:jc w:val="center"/>
              <w:rPr>
                <w:rFonts w:eastAsia="Calibri" w:cs="Times New Roman"/>
              </w:rPr>
            </w:pPr>
            <w:r w:rsidRPr="00F05D61">
              <w:rPr>
                <w:rFonts w:eastAsia="Calibri" w:cs="Times New Roman"/>
                <w:sz w:val="24"/>
                <w:szCs w:val="24"/>
              </w:rPr>
              <w:t xml:space="preserve">Акт оказания услуг к заключенному муниципальному контракту </w:t>
            </w:r>
            <w:r>
              <w:rPr>
                <w:rFonts w:eastAsia="Calibri" w:cs="Times New Roman"/>
                <w:sz w:val="24"/>
                <w:szCs w:val="24"/>
              </w:rPr>
              <w:t xml:space="preserve">по </w:t>
            </w:r>
            <w:r w:rsidRPr="00F05D61">
              <w:rPr>
                <w:rFonts w:eastAsia="Calibri" w:cs="Times New Roman"/>
                <w:sz w:val="24"/>
                <w:szCs w:val="24"/>
              </w:rPr>
              <w:t xml:space="preserve">организации работы муниципального </w:t>
            </w:r>
            <w:proofErr w:type="spellStart"/>
            <w:r w:rsidRPr="00F05D61">
              <w:rPr>
                <w:rFonts w:eastAsia="Calibri" w:cs="Times New Roman"/>
                <w:sz w:val="24"/>
                <w:szCs w:val="24"/>
              </w:rPr>
              <w:t>коворкинг</w:t>
            </w:r>
            <w:proofErr w:type="spellEnd"/>
            <w:r w:rsidRPr="00F05D61">
              <w:rPr>
                <w:rFonts w:eastAsia="Calibri" w:cs="Times New Roman"/>
                <w:sz w:val="24"/>
                <w:szCs w:val="24"/>
              </w:rPr>
              <w:t>-центра</w:t>
            </w:r>
          </w:p>
        </w:tc>
        <w:tc>
          <w:tcPr>
            <w:tcW w:w="2126"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 xml:space="preserve">Отдел инвестиционного развития, малого бизнеса и промышленности  </w:t>
            </w:r>
          </w:p>
        </w:tc>
        <w:tc>
          <w:tcPr>
            <w:tcW w:w="1843"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Ежеквартально, нарастающим итогом, не позднее 10 числа, следующего за отчетным кварталом</w:t>
            </w:r>
          </w:p>
        </w:tc>
      </w:tr>
      <w:tr w:rsidR="000A2C56" w:rsidRPr="00F05D61" w:rsidTr="000A2C56">
        <w:tc>
          <w:tcPr>
            <w:tcW w:w="709" w:type="dxa"/>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1.</w:t>
            </w:r>
            <w:r>
              <w:rPr>
                <w:rFonts w:eastAsia="Calibri" w:cs="Times New Roman"/>
                <w:sz w:val="24"/>
                <w:szCs w:val="24"/>
              </w:rPr>
              <w:t>5</w:t>
            </w:r>
          </w:p>
        </w:tc>
        <w:tc>
          <w:tcPr>
            <w:tcW w:w="2693" w:type="dxa"/>
            <w:shd w:val="clear" w:color="auto" w:fill="auto"/>
          </w:tcPr>
          <w:p w:rsidR="000A2C56" w:rsidRPr="00F05D61" w:rsidRDefault="000A2C56" w:rsidP="000A2C56">
            <w:pPr>
              <w:rPr>
                <w:rFonts w:eastAsia="Calibri" w:cs="Times New Roman"/>
                <w:sz w:val="24"/>
                <w:szCs w:val="24"/>
              </w:rPr>
            </w:pPr>
            <w:r w:rsidRPr="00F05D61">
              <w:rPr>
                <w:rFonts w:eastAsia="Calibri" w:cs="Times New Roman"/>
                <w:sz w:val="24"/>
                <w:szCs w:val="24"/>
              </w:rPr>
              <w:t>Предоставление рабоч</w:t>
            </w:r>
            <w:r>
              <w:rPr>
                <w:rFonts w:eastAsia="Calibri" w:cs="Times New Roman"/>
                <w:sz w:val="24"/>
                <w:szCs w:val="24"/>
              </w:rPr>
              <w:t>их</w:t>
            </w:r>
            <w:r w:rsidRPr="00F05D61">
              <w:rPr>
                <w:rFonts w:eastAsia="Calibri" w:cs="Times New Roman"/>
                <w:sz w:val="24"/>
                <w:szCs w:val="24"/>
              </w:rPr>
              <w:t xml:space="preserve"> мест на безвозмездной основе для субъектов МСП</w:t>
            </w:r>
            <w:r>
              <w:rPr>
                <w:rFonts w:eastAsia="Calibri" w:cs="Times New Roman"/>
                <w:sz w:val="24"/>
                <w:szCs w:val="24"/>
              </w:rPr>
              <w:t xml:space="preserve"> и самозанятых граждан</w:t>
            </w:r>
            <w:r w:rsidRPr="00F05D61">
              <w:rPr>
                <w:rFonts w:eastAsia="Calibri" w:cs="Times New Roman"/>
                <w:sz w:val="24"/>
                <w:szCs w:val="24"/>
              </w:rPr>
              <w:t xml:space="preserve"> в </w:t>
            </w:r>
            <w:r w:rsidR="008E440F" w:rsidRPr="008E440F">
              <w:rPr>
                <w:rFonts w:eastAsia="Calibri" w:cs="Times New Roman"/>
                <w:color w:val="FF0000"/>
                <w:sz w:val="24"/>
                <w:szCs w:val="24"/>
              </w:rPr>
              <w:t>муниципальном</w:t>
            </w:r>
            <w:r w:rsidR="008E440F" w:rsidRPr="00F05D61">
              <w:rPr>
                <w:rFonts w:eastAsia="Calibri" w:cs="Times New Roman"/>
                <w:sz w:val="24"/>
                <w:szCs w:val="24"/>
              </w:rPr>
              <w:t xml:space="preserve"> </w:t>
            </w:r>
            <w:proofErr w:type="spellStart"/>
            <w:r w:rsidRPr="00F05D61">
              <w:rPr>
                <w:rFonts w:eastAsia="Calibri" w:cs="Times New Roman"/>
                <w:sz w:val="24"/>
                <w:szCs w:val="24"/>
              </w:rPr>
              <w:t>коворкинг</w:t>
            </w:r>
            <w:proofErr w:type="spellEnd"/>
            <w:r w:rsidRPr="00F05D61">
              <w:rPr>
                <w:rFonts w:eastAsia="Calibri" w:cs="Times New Roman"/>
                <w:sz w:val="24"/>
                <w:szCs w:val="24"/>
              </w:rPr>
              <w:t>-центре</w:t>
            </w:r>
          </w:p>
        </w:tc>
        <w:tc>
          <w:tcPr>
            <w:tcW w:w="851"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час</w:t>
            </w:r>
          </w:p>
        </w:tc>
        <w:tc>
          <w:tcPr>
            <w:tcW w:w="1446"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Увеличение значений</w:t>
            </w:r>
          </w:p>
        </w:tc>
        <w:tc>
          <w:tcPr>
            <w:tcW w:w="2693"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Суммарное значение по количеству предоставленных часов</w:t>
            </w:r>
            <w:r>
              <w:rPr>
                <w:rFonts w:eastAsia="Calibri" w:cs="Times New Roman"/>
                <w:sz w:val="24"/>
                <w:szCs w:val="24"/>
              </w:rPr>
              <w:t>,</w:t>
            </w:r>
            <w:r w:rsidRPr="00F05D61">
              <w:rPr>
                <w:rFonts w:eastAsia="Calibri" w:cs="Times New Roman"/>
              </w:rPr>
              <w:t xml:space="preserve"> </w:t>
            </w:r>
            <w:r w:rsidRPr="00F92756">
              <w:rPr>
                <w:rFonts w:eastAsia="Calibri" w:cs="Times New Roman"/>
                <w:sz w:val="24"/>
                <w:szCs w:val="24"/>
              </w:rPr>
              <w:t>занимаемых на предоставленных</w:t>
            </w:r>
            <w:r>
              <w:rPr>
                <w:rFonts w:eastAsia="Calibri" w:cs="Times New Roman"/>
              </w:rPr>
              <w:t xml:space="preserve"> </w:t>
            </w:r>
            <w:r w:rsidRPr="00F05D61">
              <w:rPr>
                <w:rFonts w:eastAsia="Calibri" w:cs="Times New Roman"/>
                <w:sz w:val="24"/>
                <w:szCs w:val="24"/>
              </w:rPr>
              <w:t>рабоч</w:t>
            </w:r>
            <w:r>
              <w:rPr>
                <w:rFonts w:eastAsia="Calibri" w:cs="Times New Roman"/>
                <w:sz w:val="24"/>
                <w:szCs w:val="24"/>
              </w:rPr>
              <w:t>их</w:t>
            </w:r>
            <w:r w:rsidRPr="00F05D61">
              <w:rPr>
                <w:rFonts w:eastAsia="Calibri" w:cs="Times New Roman"/>
                <w:sz w:val="24"/>
                <w:szCs w:val="24"/>
              </w:rPr>
              <w:t xml:space="preserve"> места</w:t>
            </w:r>
            <w:r>
              <w:rPr>
                <w:rFonts w:eastAsia="Calibri" w:cs="Times New Roman"/>
                <w:sz w:val="24"/>
                <w:szCs w:val="24"/>
              </w:rPr>
              <w:t>х</w:t>
            </w:r>
            <w:r w:rsidRPr="00F05D61">
              <w:rPr>
                <w:rFonts w:eastAsia="Calibri" w:cs="Times New Roman"/>
                <w:sz w:val="24"/>
                <w:szCs w:val="24"/>
              </w:rPr>
              <w:t xml:space="preserve"> </w:t>
            </w:r>
          </w:p>
        </w:tc>
        <w:tc>
          <w:tcPr>
            <w:tcW w:w="2127"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Акт оказания услуг к заключенному муниципальному контракту</w:t>
            </w:r>
            <w:r>
              <w:rPr>
                <w:rFonts w:eastAsia="Calibri" w:cs="Times New Roman"/>
                <w:sz w:val="24"/>
                <w:szCs w:val="24"/>
              </w:rPr>
              <w:t xml:space="preserve"> по</w:t>
            </w:r>
            <w:r w:rsidRPr="00F05D61">
              <w:rPr>
                <w:rFonts w:eastAsia="Calibri" w:cs="Times New Roman"/>
                <w:sz w:val="24"/>
                <w:szCs w:val="24"/>
              </w:rPr>
              <w:t xml:space="preserve"> организации работы муниципального </w:t>
            </w:r>
            <w:proofErr w:type="spellStart"/>
            <w:r w:rsidRPr="00F05D61">
              <w:rPr>
                <w:rFonts w:eastAsia="Calibri" w:cs="Times New Roman"/>
                <w:sz w:val="24"/>
                <w:szCs w:val="24"/>
              </w:rPr>
              <w:t>коворкинг</w:t>
            </w:r>
            <w:proofErr w:type="spellEnd"/>
            <w:r w:rsidRPr="00F05D61">
              <w:rPr>
                <w:rFonts w:eastAsia="Calibri" w:cs="Times New Roman"/>
                <w:sz w:val="24"/>
                <w:szCs w:val="24"/>
              </w:rPr>
              <w:t>-центра</w:t>
            </w:r>
          </w:p>
        </w:tc>
        <w:tc>
          <w:tcPr>
            <w:tcW w:w="2126" w:type="dxa"/>
            <w:shd w:val="clear" w:color="auto" w:fill="auto"/>
          </w:tcPr>
          <w:p w:rsidR="000A2C56" w:rsidRPr="00F05D61" w:rsidRDefault="000A2C56" w:rsidP="000A2C56">
            <w:pPr>
              <w:jc w:val="center"/>
              <w:rPr>
                <w:rFonts w:eastAsia="Calibri" w:cs="Times New Roman"/>
                <w:sz w:val="24"/>
                <w:szCs w:val="24"/>
              </w:rPr>
            </w:pPr>
            <w:r w:rsidRPr="00F92756">
              <w:rPr>
                <w:rFonts w:eastAsia="Calibri" w:cs="Times New Roman"/>
                <w:sz w:val="24"/>
                <w:szCs w:val="24"/>
              </w:rPr>
              <w:t xml:space="preserve">Отдел инвестиционного развития, малого бизнеса и промышленности  </w:t>
            </w:r>
          </w:p>
        </w:tc>
        <w:tc>
          <w:tcPr>
            <w:tcW w:w="1843" w:type="dxa"/>
            <w:shd w:val="clear" w:color="auto" w:fill="auto"/>
          </w:tcPr>
          <w:p w:rsidR="000A2C56" w:rsidRPr="00F05D61" w:rsidRDefault="000A2C56" w:rsidP="000A2C56">
            <w:pPr>
              <w:jc w:val="center"/>
              <w:rPr>
                <w:rFonts w:eastAsia="Calibri" w:cs="Times New Roman"/>
                <w:sz w:val="24"/>
                <w:szCs w:val="24"/>
              </w:rPr>
            </w:pPr>
            <w:r w:rsidRPr="00F05D61">
              <w:rPr>
                <w:rFonts w:eastAsia="Calibri" w:cs="Times New Roman"/>
                <w:sz w:val="24"/>
                <w:szCs w:val="24"/>
              </w:rPr>
              <w:t>Ежеквартально, нарастающим итогом, не позднее 10 числа, следующего за отчетным кварталом</w:t>
            </w:r>
          </w:p>
        </w:tc>
      </w:tr>
      <w:tr w:rsidR="00F05D61" w:rsidRPr="00F05D61" w:rsidTr="000A2C56">
        <w:tc>
          <w:tcPr>
            <w:tcW w:w="14488" w:type="dxa"/>
            <w:gridSpan w:val="8"/>
          </w:tcPr>
          <w:p w:rsidR="00F05D61" w:rsidRPr="00F05D61" w:rsidRDefault="00F05D61" w:rsidP="000A2C56">
            <w:pPr>
              <w:widowControl w:val="0"/>
              <w:autoSpaceDE w:val="0"/>
              <w:autoSpaceDN w:val="0"/>
              <w:ind w:firstLine="709"/>
              <w:rPr>
                <w:rFonts w:eastAsia="Times New Roman" w:cs="Times New Roman"/>
                <w:sz w:val="24"/>
                <w:szCs w:val="24"/>
                <w:lang w:eastAsia="ru-RU"/>
              </w:rPr>
            </w:pPr>
            <w:r w:rsidRPr="00F05D61">
              <w:rPr>
                <w:rFonts w:eastAsia="Times New Roman" w:cs="Times New Roman"/>
                <w:sz w:val="24"/>
                <w:szCs w:val="24"/>
                <w:lang w:eastAsia="ru-RU"/>
              </w:rPr>
              <w:t>--------------------------------</w:t>
            </w:r>
          </w:p>
          <w:p w:rsidR="00F05D61" w:rsidRPr="00F05D61" w:rsidRDefault="00F05D61" w:rsidP="000A2C56">
            <w:pPr>
              <w:ind w:firstLine="709"/>
              <w:jc w:val="both"/>
              <w:rPr>
                <w:rFonts w:eastAsia="Calibri" w:cs="Times New Roman"/>
                <w:sz w:val="24"/>
                <w:szCs w:val="24"/>
              </w:rPr>
            </w:pPr>
            <w:r w:rsidRPr="00F05D61">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A7978" w:rsidRPr="00B92A85" w:rsidRDefault="000A2C56" w:rsidP="00B92A85">
      <w:pPr>
        <w:pStyle w:val="ConsPlusTitle"/>
        <w:ind w:left="360"/>
        <w:jc w:val="right"/>
        <w:outlineLvl w:val="1"/>
        <w:rPr>
          <w:rFonts w:ascii="Times New Roman" w:hAnsi="Times New Roman" w:cs="Times New Roman"/>
          <w:b w:val="0"/>
          <w:sz w:val="28"/>
          <w:szCs w:val="28"/>
        </w:rPr>
      </w:pPr>
      <w:r>
        <w:rPr>
          <w:rFonts w:ascii="Times New Roman" w:hAnsi="Times New Roman" w:cs="Times New Roman"/>
          <w:b w:val="0"/>
          <w:sz w:val="28"/>
          <w:szCs w:val="28"/>
        </w:rPr>
        <w:t xml:space="preserve">  </w:t>
      </w:r>
      <w:r w:rsidR="00B92A85" w:rsidRPr="00B92A85">
        <w:rPr>
          <w:rFonts w:ascii="Times New Roman" w:hAnsi="Times New Roman" w:cs="Times New Roman"/>
          <w:b w:val="0"/>
          <w:sz w:val="28"/>
          <w:szCs w:val="28"/>
        </w:rPr>
        <w:t>»;</w:t>
      </w:r>
    </w:p>
    <w:p w:rsidR="007A7978" w:rsidRDefault="00E63F71" w:rsidP="00C70DDD">
      <w:pPr>
        <w:pStyle w:val="ConsPlusTitle"/>
        <w:ind w:firstLine="709"/>
        <w:jc w:val="both"/>
        <w:outlineLvl w:val="1"/>
        <w:rPr>
          <w:rFonts w:ascii="Times New Roman" w:hAnsi="Times New Roman" w:cs="Times New Roman"/>
          <w:b w:val="0"/>
          <w:sz w:val="28"/>
          <w:szCs w:val="28"/>
        </w:rPr>
      </w:pPr>
      <w:r w:rsidRPr="00E63F71">
        <w:rPr>
          <w:rFonts w:ascii="Times New Roman" w:hAnsi="Times New Roman" w:cs="Times New Roman"/>
          <w:b w:val="0"/>
          <w:sz w:val="28"/>
          <w:szCs w:val="28"/>
        </w:rPr>
        <w:t>3) таблиц</w:t>
      </w:r>
      <w:r w:rsidR="00882296">
        <w:rPr>
          <w:rFonts w:ascii="Times New Roman" w:hAnsi="Times New Roman" w:cs="Times New Roman"/>
          <w:b w:val="0"/>
          <w:sz w:val="28"/>
          <w:szCs w:val="28"/>
        </w:rPr>
        <w:t>у</w:t>
      </w:r>
      <w:r w:rsidRPr="00E63F71">
        <w:rPr>
          <w:rFonts w:ascii="Times New Roman" w:hAnsi="Times New Roman" w:cs="Times New Roman"/>
          <w:b w:val="0"/>
          <w:sz w:val="28"/>
          <w:szCs w:val="28"/>
        </w:rPr>
        <w:t xml:space="preserve"> раздела</w:t>
      </w:r>
      <w:r w:rsidR="00E27B5C">
        <w:rPr>
          <w:rFonts w:ascii="Times New Roman" w:hAnsi="Times New Roman" w:cs="Times New Roman"/>
          <w:b w:val="0"/>
          <w:sz w:val="28"/>
          <w:szCs w:val="28"/>
        </w:rPr>
        <w:t xml:space="preserve"> 2</w:t>
      </w:r>
      <w:r w:rsidRPr="00E63F71">
        <w:rPr>
          <w:rFonts w:ascii="Times New Roman" w:hAnsi="Times New Roman" w:cs="Times New Roman"/>
          <w:b w:val="0"/>
          <w:sz w:val="28"/>
          <w:szCs w:val="28"/>
        </w:rPr>
        <w:t xml:space="preserve"> «</w:t>
      </w:r>
      <w:r w:rsidR="0008316F" w:rsidRPr="0008316F">
        <w:rPr>
          <w:rFonts w:ascii="Times New Roman" w:hAnsi="Times New Roman" w:cs="Times New Roman"/>
          <w:b w:val="0"/>
          <w:sz w:val="28"/>
          <w:szCs w:val="28"/>
        </w:rPr>
        <w:t>Перечень основных мероприятий</w:t>
      </w:r>
      <w:r w:rsidR="0008316F">
        <w:rPr>
          <w:rFonts w:ascii="Times New Roman" w:hAnsi="Times New Roman" w:cs="Times New Roman"/>
          <w:b w:val="0"/>
          <w:sz w:val="28"/>
          <w:szCs w:val="28"/>
        </w:rPr>
        <w:t>»</w:t>
      </w:r>
      <w:r w:rsidR="0008316F" w:rsidRPr="0008316F">
        <w:rPr>
          <w:rFonts w:ascii="Times New Roman" w:hAnsi="Times New Roman" w:cs="Times New Roman"/>
          <w:b w:val="0"/>
          <w:sz w:val="28"/>
          <w:szCs w:val="28"/>
        </w:rPr>
        <w:t xml:space="preserve"> </w:t>
      </w:r>
      <w:r w:rsidRPr="00E63F71">
        <w:rPr>
          <w:rFonts w:ascii="Times New Roman" w:hAnsi="Times New Roman" w:cs="Times New Roman"/>
          <w:b w:val="0"/>
          <w:sz w:val="28"/>
          <w:szCs w:val="28"/>
        </w:rPr>
        <w:t>муниципальной программы изложить в следующей редакции:</w:t>
      </w:r>
    </w:p>
    <w:p w:rsidR="003F07A1" w:rsidRDefault="003F07A1" w:rsidP="001756C0">
      <w:pPr>
        <w:jc w:val="center"/>
        <w:rPr>
          <w:rFonts w:cs="Times New Roman"/>
          <w:b/>
          <w:szCs w:val="28"/>
        </w:rPr>
      </w:pPr>
    </w:p>
    <w:p w:rsidR="003F07A1" w:rsidRDefault="003F07A1" w:rsidP="001756C0">
      <w:pPr>
        <w:jc w:val="center"/>
        <w:rPr>
          <w:rFonts w:cs="Times New Roman"/>
          <w:b/>
          <w:szCs w:val="28"/>
        </w:rPr>
      </w:pPr>
    </w:p>
    <w:p w:rsidR="003F07A1" w:rsidRDefault="003F07A1" w:rsidP="001756C0">
      <w:pPr>
        <w:jc w:val="center"/>
        <w:rPr>
          <w:rFonts w:cs="Times New Roman"/>
          <w:b/>
          <w:szCs w:val="28"/>
        </w:rPr>
      </w:pPr>
    </w:p>
    <w:p w:rsidR="003F07A1" w:rsidRDefault="003F07A1" w:rsidP="001756C0">
      <w:pPr>
        <w:jc w:val="center"/>
        <w:rPr>
          <w:rFonts w:cs="Times New Roman"/>
          <w:b/>
          <w:szCs w:val="28"/>
        </w:rPr>
      </w:pPr>
    </w:p>
    <w:p w:rsidR="003F07A1" w:rsidRDefault="003F07A1" w:rsidP="001756C0">
      <w:pPr>
        <w:jc w:val="center"/>
        <w:rPr>
          <w:rFonts w:cs="Times New Roman"/>
          <w:b/>
          <w:szCs w:val="28"/>
        </w:rPr>
      </w:pPr>
    </w:p>
    <w:p w:rsidR="001756C0" w:rsidRPr="002175EF" w:rsidRDefault="00524FAA" w:rsidP="001756C0">
      <w:pPr>
        <w:jc w:val="center"/>
        <w:rPr>
          <w:rFonts w:cs="Times New Roman"/>
          <w:b/>
          <w:szCs w:val="28"/>
        </w:rPr>
      </w:pPr>
      <w:r>
        <w:rPr>
          <w:rFonts w:cs="Times New Roman"/>
          <w:b/>
          <w:szCs w:val="28"/>
        </w:rPr>
        <w:lastRenderedPageBreak/>
        <w:t xml:space="preserve"> «</w:t>
      </w:r>
      <w:r w:rsidR="001756C0" w:rsidRPr="002175EF">
        <w:rPr>
          <w:rFonts w:cs="Times New Roman"/>
          <w:b/>
          <w:szCs w:val="28"/>
        </w:rPr>
        <w:t>ПЕРЕЧЕНЬ ОСНОВНЫХ МЕРОПРИЯТИЙ МУНИЦИПАЛЬНОЙ ПРОГРАММЫ</w:t>
      </w:r>
    </w:p>
    <w:p w:rsidR="001756C0" w:rsidRDefault="001756C0" w:rsidP="001756C0">
      <w:pPr>
        <w:jc w:val="center"/>
        <w:rPr>
          <w:rFonts w:cs="Times New Roman"/>
          <w:b/>
          <w:szCs w:val="28"/>
        </w:rPr>
      </w:pPr>
      <w:r w:rsidRPr="0044582E">
        <w:rPr>
          <w:rFonts w:cs="Times New Roman"/>
          <w:b/>
          <w:szCs w:val="28"/>
        </w:rPr>
        <w:t>«Поддержка малого и среднего предпринимательства»</w:t>
      </w:r>
    </w:p>
    <w:p w:rsidR="009B74C2" w:rsidRDefault="009B74C2" w:rsidP="001756C0">
      <w:pPr>
        <w:jc w:val="center"/>
        <w:rPr>
          <w:rFonts w:cs="Times New Roman"/>
          <w:b/>
          <w:szCs w:val="28"/>
        </w:rPr>
      </w:pPr>
    </w:p>
    <w:p w:rsidR="001756C0" w:rsidRPr="009A68AF" w:rsidRDefault="001756C0" w:rsidP="001756C0">
      <w:pPr>
        <w:rPr>
          <w:rFonts w:cs="Times New Roman"/>
          <w:sz w:val="2"/>
          <w:szCs w:val="2"/>
        </w:rPr>
      </w:pPr>
      <w:r w:rsidRPr="009A68AF">
        <w:rPr>
          <w:rFonts w:cs="Times New Roman"/>
          <w:sz w:val="2"/>
          <w:szCs w:val="2"/>
        </w:rPr>
        <w:t>1</w:t>
      </w: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2268"/>
        <w:gridCol w:w="352"/>
        <w:gridCol w:w="1065"/>
        <w:gridCol w:w="992"/>
        <w:gridCol w:w="1418"/>
        <w:gridCol w:w="1134"/>
        <w:gridCol w:w="1134"/>
        <w:gridCol w:w="1105"/>
        <w:gridCol w:w="1985"/>
        <w:gridCol w:w="2155"/>
      </w:tblGrid>
      <w:tr w:rsidR="00E0255F" w:rsidRPr="009A68AF" w:rsidTr="000A2C56">
        <w:trPr>
          <w:tblHeader/>
        </w:trPr>
        <w:tc>
          <w:tcPr>
            <w:tcW w:w="880" w:type="dxa"/>
            <w:vMerge w:val="restart"/>
            <w:tcBorders>
              <w:top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t>№</w:t>
            </w:r>
            <w:r w:rsidRPr="00B15BE2">
              <w:rPr>
                <w:sz w:val="24"/>
                <w:szCs w:val="24"/>
              </w:rPr>
              <w:br/>
              <w:t>п/п</w:t>
            </w:r>
          </w:p>
        </w:tc>
        <w:tc>
          <w:tcPr>
            <w:tcW w:w="2268" w:type="dxa"/>
            <w:vMerge w:val="restart"/>
            <w:tcBorders>
              <w:top w:val="single" w:sz="4" w:space="0" w:color="auto"/>
              <w:left w:val="single" w:sz="4" w:space="0" w:color="auto"/>
              <w:right w:val="single" w:sz="4" w:space="0" w:color="auto"/>
            </w:tcBorders>
            <w:textDirection w:val="btLr"/>
            <w:vAlign w:val="center"/>
          </w:tcPr>
          <w:p w:rsidR="00E0255F" w:rsidRPr="009A68AF" w:rsidRDefault="00E0255F" w:rsidP="004C50F5">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 xml:space="preserve">Наименование </w:t>
            </w:r>
            <w:r>
              <w:rPr>
                <w:sz w:val="24"/>
                <w:szCs w:val="24"/>
              </w:rPr>
              <w:t>м</w:t>
            </w:r>
            <w:r w:rsidRPr="00B15BE2">
              <w:rPr>
                <w:sz w:val="24"/>
                <w:szCs w:val="24"/>
              </w:rPr>
              <w:t>ероприятия</w:t>
            </w:r>
          </w:p>
        </w:tc>
        <w:tc>
          <w:tcPr>
            <w:tcW w:w="352" w:type="dxa"/>
            <w:vMerge w:val="restart"/>
            <w:tcBorders>
              <w:top w:val="single" w:sz="4" w:space="0" w:color="auto"/>
              <w:left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 xml:space="preserve">Статус </w:t>
            </w:r>
            <w:hyperlink w:anchor="P1007" w:history="1">
              <w:r w:rsidRPr="00B15BE2">
                <w:rPr>
                  <w:sz w:val="24"/>
                  <w:szCs w:val="24"/>
                </w:rPr>
                <w:t>&lt;1&gt;</w:t>
              </w:r>
            </w:hyperlink>
          </w:p>
        </w:tc>
        <w:tc>
          <w:tcPr>
            <w:tcW w:w="1065" w:type="dxa"/>
            <w:vMerge w:val="restart"/>
            <w:tcBorders>
              <w:top w:val="single" w:sz="4" w:space="0" w:color="auto"/>
              <w:left w:val="single" w:sz="4" w:space="0" w:color="auto"/>
              <w:right w:val="single" w:sz="4" w:space="0" w:color="auto"/>
            </w:tcBorders>
            <w:textDirection w:val="btLr"/>
            <w:vAlign w:val="center"/>
          </w:tcPr>
          <w:p w:rsidR="00E0255F" w:rsidRPr="009A68AF" w:rsidRDefault="00E0255F" w:rsidP="001138B3">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Годы реализации</w:t>
            </w:r>
          </w:p>
        </w:tc>
        <w:tc>
          <w:tcPr>
            <w:tcW w:w="5783" w:type="dxa"/>
            <w:gridSpan w:val="5"/>
            <w:tcBorders>
              <w:top w:val="single" w:sz="4" w:space="0" w:color="auto"/>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t>Объем финансирования, тыс. рублей</w:t>
            </w:r>
          </w:p>
        </w:tc>
        <w:tc>
          <w:tcPr>
            <w:tcW w:w="1985" w:type="dxa"/>
            <w:vMerge w:val="restart"/>
            <w:tcBorders>
              <w:top w:val="single" w:sz="4" w:space="0" w:color="auto"/>
              <w:left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Непосредственный результат реализации мероприятия</w:t>
            </w:r>
          </w:p>
        </w:tc>
        <w:tc>
          <w:tcPr>
            <w:tcW w:w="2155" w:type="dxa"/>
            <w:vMerge w:val="restart"/>
            <w:tcBorders>
              <w:top w:val="single" w:sz="4" w:space="0" w:color="auto"/>
              <w:lef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Заказчик, главный распорядитель (распорядитель) бюджетных средств, исполнитель</w:t>
            </w:r>
          </w:p>
        </w:tc>
      </w:tr>
      <w:tr w:rsidR="00E0255F" w:rsidRPr="009A68AF" w:rsidTr="000A2C56">
        <w:trPr>
          <w:tblHeader/>
        </w:trPr>
        <w:tc>
          <w:tcPr>
            <w:tcW w:w="880" w:type="dxa"/>
            <w:vMerge/>
            <w:tcBorders>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352"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065"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992" w:type="dxa"/>
            <w:vMerge w:val="restart"/>
            <w:tcBorders>
              <w:top w:val="single" w:sz="4" w:space="0" w:color="auto"/>
              <w:left w:val="single" w:sz="4" w:space="0" w:color="auto"/>
              <w:right w:val="single" w:sz="4" w:space="0" w:color="auto"/>
            </w:tcBorders>
            <w:textDirection w:val="btLr"/>
            <w:vAlign w:val="center"/>
          </w:tcPr>
          <w:p w:rsidR="00E0255F" w:rsidRPr="009A68AF" w:rsidRDefault="004C50F5" w:rsidP="0078589E">
            <w:pPr>
              <w:widowControl w:val="0"/>
              <w:autoSpaceDE w:val="0"/>
              <w:autoSpaceDN w:val="0"/>
              <w:adjustRightInd w:val="0"/>
              <w:ind w:left="113" w:right="113"/>
              <w:jc w:val="center"/>
              <w:rPr>
                <w:rFonts w:eastAsia="Times New Roman" w:cs="Times New Roman"/>
                <w:sz w:val="24"/>
                <w:szCs w:val="24"/>
                <w:lang w:eastAsia="ru-RU"/>
              </w:rPr>
            </w:pPr>
            <w:r>
              <w:rPr>
                <w:sz w:val="24"/>
                <w:szCs w:val="24"/>
              </w:rPr>
              <w:t>всего</w:t>
            </w:r>
          </w:p>
        </w:tc>
        <w:tc>
          <w:tcPr>
            <w:tcW w:w="4791" w:type="dxa"/>
            <w:gridSpan w:val="4"/>
            <w:tcBorders>
              <w:top w:val="single" w:sz="4" w:space="0" w:color="auto"/>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t>в разрезе источников финансирования</w:t>
            </w:r>
          </w:p>
        </w:tc>
        <w:tc>
          <w:tcPr>
            <w:tcW w:w="1985"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r>
      <w:tr w:rsidR="00E0255F" w:rsidRPr="009A68AF" w:rsidTr="000E0F9D">
        <w:trPr>
          <w:cantSplit/>
          <w:trHeight w:val="1870"/>
          <w:tblHeader/>
        </w:trPr>
        <w:tc>
          <w:tcPr>
            <w:tcW w:w="880" w:type="dxa"/>
            <w:vMerge/>
            <w:tcBorders>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352"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065"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внебюджетные источники</w:t>
            </w:r>
          </w:p>
        </w:tc>
        <w:tc>
          <w:tcPr>
            <w:tcW w:w="1985"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bottom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r>
    </w:tbl>
    <w:p w:rsidR="003F07A1" w:rsidRPr="003F07A1" w:rsidRDefault="003F07A1">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2268"/>
        <w:gridCol w:w="352"/>
        <w:gridCol w:w="1065"/>
        <w:gridCol w:w="992"/>
        <w:gridCol w:w="1418"/>
        <w:gridCol w:w="1134"/>
        <w:gridCol w:w="1134"/>
        <w:gridCol w:w="1105"/>
        <w:gridCol w:w="1985"/>
        <w:gridCol w:w="2155"/>
      </w:tblGrid>
      <w:tr w:rsidR="001756C0" w:rsidRPr="009A68AF" w:rsidTr="000A2C56">
        <w:trPr>
          <w:tblHeader/>
        </w:trPr>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2</w:t>
            </w:r>
          </w:p>
        </w:tc>
        <w:tc>
          <w:tcPr>
            <w:tcW w:w="352"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9</w:t>
            </w:r>
          </w:p>
        </w:tc>
        <w:tc>
          <w:tcPr>
            <w:tcW w:w="198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10</w:t>
            </w:r>
          </w:p>
        </w:tc>
        <w:tc>
          <w:tcPr>
            <w:tcW w:w="2155" w:type="dxa"/>
            <w:tcBorders>
              <w:top w:val="single" w:sz="4" w:space="0" w:color="auto"/>
              <w:left w:val="single" w:sz="4" w:space="0" w:color="auto"/>
              <w:bottom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w:t>
            </w:r>
          </w:p>
        </w:tc>
      </w:tr>
      <w:tr w:rsidR="001756C0" w:rsidRPr="009A68AF" w:rsidTr="000A2C56">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1756C0" w:rsidRPr="007F7A31" w:rsidRDefault="001756C0" w:rsidP="007A7978">
            <w:pPr>
              <w:widowControl w:val="0"/>
              <w:autoSpaceDE w:val="0"/>
              <w:autoSpaceDN w:val="0"/>
              <w:adjustRightInd w:val="0"/>
              <w:rPr>
                <w:rFonts w:eastAsia="Times New Roman" w:cs="Times New Roman"/>
                <w:color w:val="000000" w:themeColor="text1"/>
                <w:sz w:val="24"/>
                <w:szCs w:val="24"/>
                <w:lang w:eastAsia="ru-RU"/>
              </w:rPr>
            </w:pPr>
            <w:r w:rsidRPr="007F7A31">
              <w:rPr>
                <w:rFonts w:eastAsia="Times New Roman" w:cs="Times New Roman"/>
                <w:color w:val="000000" w:themeColor="text1"/>
                <w:sz w:val="24"/>
                <w:szCs w:val="24"/>
                <w:lang w:eastAsia="ru-RU"/>
              </w:rPr>
              <w:t>Цель 1</w:t>
            </w:r>
          </w:p>
        </w:tc>
        <w:tc>
          <w:tcPr>
            <w:tcW w:w="11340" w:type="dxa"/>
            <w:gridSpan w:val="9"/>
            <w:tcBorders>
              <w:top w:val="single" w:sz="4" w:space="0" w:color="auto"/>
              <w:left w:val="single" w:sz="4" w:space="0" w:color="auto"/>
              <w:bottom w:val="single" w:sz="4" w:space="0" w:color="auto"/>
            </w:tcBorders>
          </w:tcPr>
          <w:p w:rsidR="001756C0" w:rsidRPr="007F7A31" w:rsidRDefault="000A2C56" w:rsidP="007A7978">
            <w:pPr>
              <w:widowControl w:val="0"/>
              <w:autoSpaceDE w:val="0"/>
              <w:autoSpaceDN w:val="0"/>
              <w:adjustRightInd w:val="0"/>
              <w:jc w:val="both"/>
              <w:rPr>
                <w:rFonts w:eastAsia="Times New Roman" w:cs="Times New Roman"/>
                <w:color w:val="000000" w:themeColor="text1"/>
                <w:sz w:val="24"/>
                <w:szCs w:val="24"/>
                <w:lang w:eastAsia="ru-RU"/>
              </w:rPr>
            </w:pPr>
            <w:r w:rsidRPr="007F7A31">
              <w:rPr>
                <w:rFonts w:eastAsia="Times New Roman" w:cs="Times New Roman"/>
                <w:color w:val="000000" w:themeColor="text1"/>
                <w:sz w:val="24"/>
                <w:szCs w:val="24"/>
                <w:lang w:eastAsia="ru-RU"/>
              </w:rPr>
              <w:t xml:space="preserve">Создание благоприятной среды для развития малого и среднего бизнеса, обеспечивающей доступность финансовых, деловых и публичных сервисов, поддерживающей индивидуальное предпринимательство и </w:t>
            </w:r>
            <w:proofErr w:type="spellStart"/>
            <w:r w:rsidRPr="007F7A31">
              <w:rPr>
                <w:rFonts w:eastAsia="Times New Roman" w:cs="Times New Roman"/>
                <w:color w:val="000000" w:themeColor="text1"/>
                <w:sz w:val="24"/>
                <w:szCs w:val="24"/>
                <w:lang w:eastAsia="ru-RU"/>
              </w:rPr>
              <w:t>самозанятость</w:t>
            </w:r>
            <w:proofErr w:type="spellEnd"/>
          </w:p>
        </w:tc>
      </w:tr>
      <w:tr w:rsidR="001756C0" w:rsidRPr="009A68AF" w:rsidTr="000A2C56">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tcPr>
          <w:p w:rsidR="001756C0" w:rsidRPr="002F2A0E" w:rsidRDefault="001756C0" w:rsidP="007A7978">
            <w:pPr>
              <w:widowControl w:val="0"/>
              <w:autoSpaceDE w:val="0"/>
              <w:autoSpaceDN w:val="0"/>
              <w:adjustRightInd w:val="0"/>
              <w:rPr>
                <w:rFonts w:eastAsia="Times New Roman" w:cs="Times New Roman"/>
                <w:sz w:val="24"/>
                <w:szCs w:val="24"/>
                <w:lang w:eastAsia="ru-RU"/>
              </w:rPr>
            </w:pPr>
            <w:r w:rsidRPr="002F2A0E">
              <w:rPr>
                <w:rFonts w:eastAsia="Times New Roman" w:cs="Times New Roman"/>
                <w:sz w:val="24"/>
                <w:szCs w:val="24"/>
                <w:lang w:eastAsia="ru-RU"/>
              </w:rPr>
              <w:t>Задача 1.1</w:t>
            </w:r>
          </w:p>
        </w:tc>
        <w:tc>
          <w:tcPr>
            <w:tcW w:w="11340" w:type="dxa"/>
            <w:gridSpan w:val="9"/>
            <w:tcBorders>
              <w:top w:val="single" w:sz="4" w:space="0" w:color="auto"/>
              <w:left w:val="single" w:sz="4" w:space="0" w:color="auto"/>
              <w:bottom w:val="single" w:sz="4" w:space="0" w:color="auto"/>
            </w:tcBorders>
          </w:tcPr>
          <w:p w:rsidR="001756C0" w:rsidRPr="009A68AF" w:rsidRDefault="001756C0" w:rsidP="007A7978">
            <w:pPr>
              <w:widowControl w:val="0"/>
              <w:autoSpaceDE w:val="0"/>
              <w:autoSpaceDN w:val="0"/>
              <w:adjustRightInd w:val="0"/>
              <w:jc w:val="both"/>
              <w:rPr>
                <w:rFonts w:eastAsia="Times New Roman" w:cs="Times New Roman"/>
                <w:sz w:val="24"/>
                <w:szCs w:val="24"/>
                <w:lang w:eastAsia="ru-RU"/>
              </w:rPr>
            </w:pPr>
            <w:r w:rsidRPr="0008316F">
              <w:rPr>
                <w:rFonts w:eastAsia="Times New Roman" w:cs="Times New Roman"/>
                <w:sz w:val="24"/>
                <w:szCs w:val="24"/>
                <w:lang w:eastAsia="ru-RU"/>
              </w:rPr>
              <w:t>Формирование положительного образа предпринимательства среди населения Темрюкского района, вовлечение различных категорий граждан, включая самозанятых, в сектор малого и среднего предпринимательства</w:t>
            </w:r>
            <w:r w:rsidRPr="002675BD">
              <w:rPr>
                <w:rFonts w:eastAsia="Times New Roman" w:cs="Times New Roman"/>
                <w:sz w:val="24"/>
                <w:szCs w:val="24"/>
                <w:lang w:eastAsia="ru-RU"/>
              </w:rPr>
              <w:t>, создание благоприятных условий осуществления деяте</w:t>
            </w:r>
            <w:r w:rsidR="00FA36CC">
              <w:rPr>
                <w:rFonts w:eastAsia="Times New Roman" w:cs="Times New Roman"/>
                <w:sz w:val="24"/>
                <w:szCs w:val="24"/>
                <w:lang w:eastAsia="ru-RU"/>
              </w:rPr>
              <w:t>льности для самозанятых граждан</w:t>
            </w:r>
          </w:p>
        </w:tc>
      </w:tr>
      <w:tr w:rsidR="000E0F9D" w:rsidRPr="002675BD" w:rsidTr="000A2C56">
        <w:tc>
          <w:tcPr>
            <w:tcW w:w="880" w:type="dxa"/>
            <w:vMerge w:val="restart"/>
            <w:tcBorders>
              <w:top w:val="single" w:sz="4" w:space="0" w:color="auto"/>
              <w:bottom w:val="single" w:sz="4" w:space="0" w:color="auto"/>
              <w:right w:val="single" w:sz="4" w:space="0" w:color="auto"/>
            </w:tcBorders>
          </w:tcPr>
          <w:p w:rsidR="000E0F9D" w:rsidRPr="009A68AF" w:rsidRDefault="000E0F9D" w:rsidP="00F63963">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0E0F9D" w:rsidRPr="00774DB8" w:rsidRDefault="000E0F9D" w:rsidP="00BD514E">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Изготовление и распространение информационно-справочных и презентационных материалов по вопросам развития малого и среднего предпринимательства, а также поддержки физическим лицам, применяющим </w:t>
            </w:r>
            <w:r w:rsidRPr="00774DB8">
              <w:rPr>
                <w:rFonts w:eastAsia="Times New Roman" w:cs="Times New Roman"/>
                <w:color w:val="00B050"/>
                <w:sz w:val="24"/>
                <w:szCs w:val="24"/>
                <w:lang w:eastAsia="ru-RU"/>
              </w:rPr>
              <w:lastRenderedPageBreak/>
              <w:t>специальный налоговый режим «Налог на профессиональный доход»</w:t>
            </w:r>
          </w:p>
          <w:p w:rsidR="000E0F9D" w:rsidRPr="00774DB8" w:rsidRDefault="000E0F9D" w:rsidP="008C0B80">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в рамках реализации муниципального проекта «Малое и среднее предпринимательство и поддержка индивидуальной предпринимательской </w:t>
            </w:r>
          </w:p>
          <w:p w:rsidR="000E0F9D" w:rsidRPr="00774DB8" w:rsidRDefault="000E0F9D" w:rsidP="00774DB8">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инициативы» </w:t>
            </w:r>
          </w:p>
        </w:tc>
        <w:tc>
          <w:tcPr>
            <w:tcW w:w="352" w:type="dxa"/>
            <w:vMerge w:val="restart"/>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0E0F9D" w:rsidRDefault="000E0F9D" w:rsidP="000E0F9D">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 xml:space="preserve">Ежегодное изготовление информационно-справочных и презентационных материалов </w:t>
            </w:r>
            <w:r>
              <w:rPr>
                <w:rFonts w:eastAsia="Times New Roman" w:cs="Times New Roman"/>
                <w:color w:val="000000" w:themeColor="text1"/>
                <w:sz w:val="24"/>
                <w:szCs w:val="24"/>
                <w:lang w:eastAsia="ru-RU"/>
              </w:rPr>
              <w:t>–</w:t>
            </w:r>
          </w:p>
          <w:p w:rsidR="000E0F9D" w:rsidRPr="007A7978" w:rsidRDefault="000E0F9D" w:rsidP="000E0F9D">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27,0 тыс. шт.</w:t>
            </w:r>
          </w:p>
        </w:tc>
        <w:tc>
          <w:tcPr>
            <w:tcW w:w="2155" w:type="dxa"/>
            <w:vMerge w:val="restart"/>
            <w:tcBorders>
              <w:top w:val="single" w:sz="4" w:space="0" w:color="auto"/>
              <w:left w:val="single" w:sz="4" w:space="0" w:color="auto"/>
              <w:bottom w:val="single" w:sz="4" w:space="0" w:color="auto"/>
            </w:tcBorders>
          </w:tcPr>
          <w:p w:rsidR="000E0F9D" w:rsidRPr="007A7978" w:rsidRDefault="000E0F9D" w:rsidP="000E0F9D">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 xml:space="preserve">Администрация муниципального образования Темрюкский район (далее – Администрация), отдел инвестиционного развития, малого бизнеса и промышленности администрации муниципального </w:t>
            </w:r>
            <w:r w:rsidRPr="007A7978">
              <w:rPr>
                <w:rFonts w:eastAsia="Times New Roman" w:cs="Times New Roman"/>
                <w:color w:val="000000" w:themeColor="text1"/>
                <w:sz w:val="24"/>
                <w:szCs w:val="24"/>
                <w:lang w:eastAsia="ru-RU"/>
              </w:rPr>
              <w:lastRenderedPageBreak/>
              <w:t xml:space="preserve">образования </w:t>
            </w:r>
            <w:r w:rsidRPr="00F27BBC">
              <w:rPr>
                <w:rFonts w:eastAsia="Times New Roman" w:cs="Times New Roman"/>
                <w:color w:val="000000" w:themeColor="text1"/>
                <w:sz w:val="24"/>
                <w:szCs w:val="24"/>
                <w:lang w:eastAsia="ru-RU"/>
              </w:rPr>
              <w:t xml:space="preserve">Темрюкский район </w:t>
            </w:r>
            <w:r w:rsidR="008E440F" w:rsidRPr="00F27BBC">
              <w:rPr>
                <w:rFonts w:eastAsia="Times New Roman" w:cs="Times New Roman"/>
                <w:color w:val="000000" w:themeColor="text1"/>
                <w:sz w:val="24"/>
                <w:szCs w:val="24"/>
                <w:lang w:eastAsia="ru-RU"/>
              </w:rPr>
              <w:t xml:space="preserve">                   </w:t>
            </w:r>
            <w:r w:rsidRPr="00F27BBC">
              <w:rPr>
                <w:rFonts w:eastAsia="Times New Roman" w:cs="Times New Roman"/>
                <w:color w:val="000000" w:themeColor="text1"/>
                <w:sz w:val="24"/>
                <w:szCs w:val="24"/>
                <w:lang w:eastAsia="ru-RU"/>
              </w:rPr>
              <w:t>(</w:t>
            </w:r>
            <w:r w:rsidR="008E440F" w:rsidRPr="00F27BBC">
              <w:rPr>
                <w:rFonts w:eastAsia="Times New Roman" w:cs="Times New Roman"/>
                <w:color w:val="000000" w:themeColor="text1"/>
                <w:sz w:val="24"/>
                <w:szCs w:val="24"/>
                <w:lang w:eastAsia="ru-RU"/>
              </w:rPr>
              <w:t>далее -</w:t>
            </w:r>
            <w:r w:rsidR="004614F3" w:rsidRPr="00F27BBC">
              <w:rPr>
                <w:rFonts w:eastAsia="Times New Roman" w:cs="Times New Roman"/>
                <w:color w:val="000000" w:themeColor="text1"/>
                <w:sz w:val="24"/>
                <w:szCs w:val="24"/>
                <w:lang w:eastAsia="ru-RU"/>
              </w:rPr>
              <w:t>Отдел инвестиционного развития, малого бизнеса и промышленности)</w:t>
            </w:r>
          </w:p>
        </w:tc>
      </w:tr>
      <w:tr w:rsidR="000E0F9D" w:rsidRPr="002675BD" w:rsidTr="000A2C56">
        <w:tc>
          <w:tcPr>
            <w:tcW w:w="880" w:type="dxa"/>
            <w:vMerge/>
            <w:tcBorders>
              <w:top w:val="single" w:sz="4" w:space="0" w:color="auto"/>
              <w:bottom w:val="single" w:sz="4" w:space="0" w:color="auto"/>
              <w:right w:val="single" w:sz="4" w:space="0" w:color="auto"/>
            </w:tcBorders>
          </w:tcPr>
          <w:p w:rsidR="000E0F9D" w:rsidRPr="009A68AF" w:rsidRDefault="000E0F9D"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0E0F9D" w:rsidRPr="00774DB8" w:rsidRDefault="000E0F9D" w:rsidP="00381FE6">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0E0F9D" w:rsidRPr="002675BD" w:rsidTr="005363AA">
        <w:tc>
          <w:tcPr>
            <w:tcW w:w="880" w:type="dxa"/>
            <w:vMerge/>
            <w:tcBorders>
              <w:top w:val="single" w:sz="4" w:space="0" w:color="auto"/>
              <w:bottom w:val="single" w:sz="4" w:space="0" w:color="auto"/>
              <w:right w:val="single" w:sz="4" w:space="0" w:color="auto"/>
            </w:tcBorders>
          </w:tcPr>
          <w:p w:rsidR="000E0F9D" w:rsidRPr="009A68AF" w:rsidRDefault="000E0F9D"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0E0F9D" w:rsidRPr="00774DB8" w:rsidRDefault="000E0F9D" w:rsidP="00381FE6">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0E0F9D" w:rsidRPr="002675BD" w:rsidTr="000A2C56">
        <w:tc>
          <w:tcPr>
            <w:tcW w:w="880" w:type="dxa"/>
            <w:vMerge/>
            <w:tcBorders>
              <w:top w:val="single" w:sz="4" w:space="0" w:color="auto"/>
              <w:bottom w:val="single" w:sz="4" w:space="0" w:color="auto"/>
              <w:right w:val="single" w:sz="4" w:space="0" w:color="auto"/>
            </w:tcBorders>
          </w:tcPr>
          <w:p w:rsidR="000E0F9D" w:rsidRPr="009A68AF" w:rsidRDefault="000E0F9D"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0E0F9D" w:rsidRPr="00774DB8" w:rsidRDefault="000E0F9D" w:rsidP="00381FE6">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0E0F9D"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E0F9D"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bottom w:val="single" w:sz="4" w:space="0" w:color="auto"/>
              <w:right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0E0F9D" w:rsidRPr="007A7978" w:rsidRDefault="000E0F9D"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381FE6" w:rsidRPr="002675BD" w:rsidTr="000A2C56">
        <w:tc>
          <w:tcPr>
            <w:tcW w:w="880" w:type="dxa"/>
            <w:vMerge/>
            <w:tcBorders>
              <w:top w:val="single" w:sz="4" w:space="0" w:color="auto"/>
              <w:bottom w:val="single" w:sz="4" w:space="0" w:color="auto"/>
              <w:right w:val="single" w:sz="4" w:space="0" w:color="auto"/>
            </w:tcBorders>
          </w:tcPr>
          <w:p w:rsidR="00381FE6" w:rsidRPr="009A68AF" w:rsidRDefault="00381FE6"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81FE6" w:rsidRPr="00774DB8" w:rsidRDefault="00381FE6" w:rsidP="00381FE6">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381FE6"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357,6</w:t>
            </w:r>
          </w:p>
        </w:tc>
        <w:tc>
          <w:tcPr>
            <w:tcW w:w="1418"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357,6</w:t>
            </w:r>
          </w:p>
        </w:tc>
        <w:tc>
          <w:tcPr>
            <w:tcW w:w="110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х</w:t>
            </w:r>
          </w:p>
        </w:tc>
        <w:tc>
          <w:tcPr>
            <w:tcW w:w="2155" w:type="dxa"/>
            <w:vMerge/>
            <w:tcBorders>
              <w:top w:val="single" w:sz="4" w:space="0" w:color="auto"/>
              <w:left w:val="single" w:sz="4" w:space="0" w:color="auto"/>
              <w:bottom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0A2C56">
        <w:tc>
          <w:tcPr>
            <w:tcW w:w="880" w:type="dxa"/>
            <w:vMerge w:val="restart"/>
            <w:tcBorders>
              <w:top w:val="single" w:sz="4" w:space="0" w:color="auto"/>
              <w:bottom w:val="single" w:sz="4" w:space="0" w:color="auto"/>
              <w:right w:val="single" w:sz="4" w:space="0" w:color="auto"/>
            </w:tcBorders>
          </w:tcPr>
          <w:p w:rsidR="001119B7" w:rsidRPr="009A68AF" w:rsidRDefault="001119B7" w:rsidP="00F63963">
            <w:pPr>
              <w:widowControl w:val="0"/>
              <w:autoSpaceDE w:val="0"/>
              <w:autoSpaceDN w:val="0"/>
              <w:adjustRightInd w:val="0"/>
              <w:jc w:val="center"/>
              <w:rPr>
                <w:rFonts w:eastAsia="Times New Roman" w:cs="Times New Roman"/>
                <w:sz w:val="24"/>
                <w:szCs w:val="24"/>
                <w:lang w:eastAsia="ru-RU"/>
              </w:rPr>
            </w:pPr>
            <w:r w:rsidRPr="002675BD">
              <w:rPr>
                <w:rFonts w:eastAsia="Times New Roman" w:cs="Times New Roman"/>
                <w:sz w:val="24"/>
                <w:szCs w:val="24"/>
                <w:lang w:eastAsia="ru-RU"/>
              </w:rPr>
              <w:lastRenderedPageBreak/>
              <w:t>1.1.2</w:t>
            </w:r>
          </w:p>
        </w:tc>
        <w:tc>
          <w:tcPr>
            <w:tcW w:w="2268" w:type="dxa"/>
            <w:vMerge w:val="restart"/>
            <w:tcBorders>
              <w:top w:val="single" w:sz="4" w:space="0" w:color="auto"/>
              <w:left w:val="single" w:sz="4" w:space="0" w:color="auto"/>
              <w:bottom w:val="single" w:sz="4" w:space="0" w:color="auto"/>
              <w:right w:val="single" w:sz="4" w:space="0" w:color="auto"/>
            </w:tcBorders>
          </w:tcPr>
          <w:p w:rsidR="001119B7" w:rsidRPr="00774DB8" w:rsidRDefault="001119B7" w:rsidP="00E40CA1">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Содействие обучению субъектов малого и среднего предпринимательства и их работников, а также физическим лицам, применяющим специальный налоговый режим «Налог на профессиональный доход» в рамках </w:t>
            </w:r>
            <w:r w:rsidR="004614F3" w:rsidRPr="00774DB8">
              <w:rPr>
                <w:rFonts w:eastAsia="Times New Roman" w:cs="Times New Roman"/>
                <w:color w:val="00B050"/>
                <w:sz w:val="24"/>
                <w:szCs w:val="24"/>
                <w:lang w:eastAsia="ru-RU"/>
              </w:rPr>
              <w:t xml:space="preserve">реализации </w:t>
            </w:r>
            <w:r w:rsidRPr="00774DB8">
              <w:rPr>
                <w:rFonts w:eastAsia="Times New Roman" w:cs="Times New Roman"/>
                <w:color w:val="00B050"/>
                <w:sz w:val="24"/>
                <w:szCs w:val="24"/>
                <w:lang w:eastAsia="ru-RU"/>
              </w:rPr>
              <w:t xml:space="preserve">муниципального проекта «Малое и </w:t>
            </w:r>
            <w:r w:rsidRPr="00774DB8">
              <w:rPr>
                <w:rFonts w:eastAsia="Times New Roman" w:cs="Times New Roman"/>
                <w:color w:val="00B050"/>
                <w:sz w:val="24"/>
                <w:szCs w:val="24"/>
                <w:lang w:eastAsia="ru-RU"/>
              </w:rPr>
              <w:lastRenderedPageBreak/>
              <w:t xml:space="preserve">среднее предпринимательство и поддержка индивидуальной предпринимательской </w:t>
            </w:r>
          </w:p>
          <w:p w:rsidR="001119B7" w:rsidRPr="00774DB8" w:rsidRDefault="001119B7" w:rsidP="00774DB8">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инициативы» </w:t>
            </w:r>
          </w:p>
        </w:tc>
        <w:tc>
          <w:tcPr>
            <w:tcW w:w="352" w:type="dxa"/>
            <w:vMerge w:val="restart"/>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85,0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85,0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1119B7" w:rsidRPr="00F304B8" w:rsidRDefault="001119B7"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Ежегодное проведение мероприятий, направленных на развитие субъектов МСП и самозанятых граждан:</w:t>
            </w:r>
          </w:p>
          <w:p w:rsidR="001119B7" w:rsidRPr="00F304B8" w:rsidRDefault="001119B7"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2022 г. - 17 ед.;</w:t>
            </w:r>
          </w:p>
          <w:p w:rsidR="001119B7" w:rsidRPr="00F304B8" w:rsidRDefault="001119B7"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2023 г. - 17 ед.;</w:t>
            </w:r>
          </w:p>
          <w:p w:rsidR="001119B7" w:rsidRPr="00F304B8" w:rsidRDefault="001119B7"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2024 г. - 18 ед.</w:t>
            </w:r>
            <w:r w:rsidR="004614F3" w:rsidRPr="00F304B8">
              <w:rPr>
                <w:rFonts w:eastAsia="Times New Roman" w:cs="Times New Roman"/>
                <w:color w:val="000000" w:themeColor="text1"/>
                <w:sz w:val="24"/>
                <w:szCs w:val="24"/>
                <w:lang w:eastAsia="ru-RU"/>
              </w:rPr>
              <w:t>;</w:t>
            </w:r>
          </w:p>
          <w:p w:rsidR="004614F3" w:rsidRPr="00F304B8" w:rsidRDefault="004614F3"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2025 г. – 18 ед.</w:t>
            </w:r>
          </w:p>
          <w:p w:rsidR="001119B7" w:rsidRPr="00F304B8" w:rsidRDefault="001119B7"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 xml:space="preserve">Оказание содействия по обучению субъектов МСП, их сотрудников </w:t>
            </w:r>
            <w:r w:rsidRPr="00F304B8">
              <w:rPr>
                <w:rFonts w:eastAsia="Times New Roman" w:cs="Times New Roman"/>
                <w:color w:val="000000" w:themeColor="text1"/>
                <w:sz w:val="24"/>
                <w:szCs w:val="24"/>
                <w:lang w:eastAsia="ru-RU"/>
              </w:rPr>
              <w:lastRenderedPageBreak/>
              <w:t>и самозанятых граждан:</w:t>
            </w:r>
          </w:p>
          <w:p w:rsidR="001119B7" w:rsidRPr="00F304B8" w:rsidRDefault="001119B7" w:rsidP="004614F3">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2022 г.–101</w:t>
            </w:r>
            <w:r w:rsidR="004614F3" w:rsidRPr="00F304B8">
              <w:rPr>
                <w:rFonts w:eastAsia="Times New Roman" w:cs="Times New Roman"/>
                <w:color w:val="000000" w:themeColor="text1"/>
                <w:sz w:val="24"/>
                <w:szCs w:val="24"/>
                <w:lang w:eastAsia="ru-RU"/>
              </w:rPr>
              <w:t xml:space="preserve"> </w:t>
            </w:r>
            <w:r w:rsidRPr="00F304B8">
              <w:rPr>
                <w:rFonts w:eastAsia="Times New Roman" w:cs="Times New Roman"/>
                <w:color w:val="000000" w:themeColor="text1"/>
                <w:sz w:val="24"/>
                <w:szCs w:val="24"/>
                <w:lang w:eastAsia="ru-RU"/>
              </w:rPr>
              <w:t>чел.;</w:t>
            </w:r>
          </w:p>
          <w:p w:rsidR="001119B7" w:rsidRPr="00F304B8" w:rsidRDefault="001119B7" w:rsidP="004614F3">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2023 г.–110 чел.;</w:t>
            </w:r>
          </w:p>
          <w:p w:rsidR="001119B7" w:rsidRPr="00F304B8" w:rsidRDefault="001119B7" w:rsidP="004614F3">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2024 г</w:t>
            </w:r>
            <w:r w:rsidR="004614F3" w:rsidRPr="00F304B8">
              <w:rPr>
                <w:rFonts w:eastAsia="Times New Roman" w:cs="Times New Roman"/>
                <w:color w:val="000000" w:themeColor="text1"/>
                <w:sz w:val="24"/>
                <w:szCs w:val="24"/>
                <w:lang w:eastAsia="ru-RU"/>
              </w:rPr>
              <w:t>.–</w:t>
            </w:r>
            <w:r w:rsidRPr="00F304B8">
              <w:rPr>
                <w:rFonts w:eastAsia="Times New Roman" w:cs="Times New Roman"/>
                <w:color w:val="000000" w:themeColor="text1"/>
                <w:sz w:val="24"/>
                <w:szCs w:val="24"/>
                <w:lang w:eastAsia="ru-RU"/>
              </w:rPr>
              <w:t>120 чел.</w:t>
            </w:r>
            <w:r w:rsidR="004614F3" w:rsidRPr="00F304B8">
              <w:rPr>
                <w:rFonts w:eastAsia="Times New Roman" w:cs="Times New Roman"/>
                <w:color w:val="000000" w:themeColor="text1"/>
                <w:sz w:val="24"/>
                <w:szCs w:val="24"/>
                <w:lang w:eastAsia="ru-RU"/>
              </w:rPr>
              <w:t>;</w:t>
            </w:r>
          </w:p>
          <w:p w:rsidR="004614F3" w:rsidRPr="00F304B8" w:rsidRDefault="004614F3" w:rsidP="004614F3">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2025 г.–120 чел.</w:t>
            </w:r>
          </w:p>
        </w:tc>
        <w:tc>
          <w:tcPr>
            <w:tcW w:w="2155" w:type="dxa"/>
            <w:vMerge w:val="restart"/>
            <w:tcBorders>
              <w:top w:val="single" w:sz="4" w:space="0" w:color="auto"/>
              <w:left w:val="single" w:sz="4" w:space="0" w:color="auto"/>
              <w:bottom w:val="single" w:sz="4" w:space="0" w:color="auto"/>
            </w:tcBorders>
          </w:tcPr>
          <w:p w:rsidR="001119B7" w:rsidRPr="007A7978" w:rsidRDefault="004614F3" w:rsidP="000E0F9D">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Администрация, О</w:t>
            </w:r>
            <w:r w:rsidR="001119B7" w:rsidRPr="007A7978">
              <w:rPr>
                <w:rFonts w:eastAsia="Times New Roman" w:cs="Times New Roman"/>
                <w:color w:val="000000" w:themeColor="text1"/>
                <w:sz w:val="24"/>
                <w:szCs w:val="24"/>
                <w:lang w:eastAsia="ru-RU"/>
              </w:rPr>
              <w:t>тдел инвестиционного развития, малого бизнеса и промышленности</w:t>
            </w:r>
          </w:p>
        </w:tc>
      </w:tr>
      <w:tr w:rsidR="001119B7" w:rsidRPr="002675BD" w:rsidTr="000A2C56">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74DB8" w:rsidRDefault="001119B7" w:rsidP="007A7978">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1119B7" w:rsidRPr="00F304B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0A2C56">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74DB8" w:rsidRDefault="001119B7" w:rsidP="007A7978">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1119B7" w:rsidRPr="00F304B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0A2C56">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74DB8" w:rsidRDefault="001119B7" w:rsidP="007A7978">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1119B7"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bottom w:val="single" w:sz="4" w:space="0" w:color="auto"/>
              <w:right w:val="single" w:sz="4" w:space="0" w:color="auto"/>
            </w:tcBorders>
          </w:tcPr>
          <w:p w:rsidR="001119B7" w:rsidRPr="00F304B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756C0" w:rsidRPr="009A68AF" w:rsidTr="000A2C56">
        <w:tc>
          <w:tcPr>
            <w:tcW w:w="880" w:type="dxa"/>
            <w:vMerge/>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756C0" w:rsidRPr="00774DB8" w:rsidRDefault="001756C0" w:rsidP="007A7978">
            <w:pPr>
              <w:widowControl w:val="0"/>
              <w:autoSpaceDE w:val="0"/>
              <w:autoSpaceDN w:val="0"/>
              <w:adjustRightInd w:val="0"/>
              <w:jc w:val="both"/>
              <w:rPr>
                <w:rFonts w:eastAsia="Times New Roman" w:cs="Times New Roman"/>
                <w:color w:val="00B050"/>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1756C0" w:rsidRPr="007A7978" w:rsidRDefault="00A33DF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355</w:t>
            </w:r>
            <w:r w:rsidR="003102CF">
              <w:rPr>
                <w:rFonts w:eastAsia="Times New Roman" w:cs="Times New Roman"/>
                <w:color w:val="000000" w:themeColor="text1"/>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A33DF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w:t>
            </w:r>
            <w:r w:rsidR="00F87CB4">
              <w:rPr>
                <w:rFonts w:eastAsia="Times New Roman" w:cs="Times New Roman"/>
                <w:color w:val="000000" w:themeColor="text1"/>
                <w:sz w:val="24"/>
                <w:szCs w:val="24"/>
                <w:lang w:eastAsia="ru-RU"/>
              </w:rPr>
              <w:t>55,0</w:t>
            </w:r>
          </w:p>
        </w:tc>
        <w:tc>
          <w:tcPr>
            <w:tcW w:w="1105"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tcBorders>
              <w:top w:val="single" w:sz="4" w:space="0" w:color="auto"/>
              <w:left w:val="single" w:sz="4" w:space="0" w:color="auto"/>
              <w:bottom w:val="single" w:sz="4" w:space="0" w:color="auto"/>
              <w:right w:val="single" w:sz="4" w:space="0" w:color="auto"/>
            </w:tcBorders>
          </w:tcPr>
          <w:p w:rsidR="00DB3D3B" w:rsidRPr="00F304B8" w:rsidRDefault="00381FE6" w:rsidP="00A04295">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х</w:t>
            </w:r>
          </w:p>
        </w:tc>
        <w:tc>
          <w:tcPr>
            <w:tcW w:w="2155" w:type="dxa"/>
            <w:vMerge/>
            <w:tcBorders>
              <w:top w:val="single" w:sz="4" w:space="0" w:color="auto"/>
              <w:left w:val="single" w:sz="4" w:space="0" w:color="auto"/>
              <w:bottom w:val="single" w:sz="4" w:space="0" w:color="auto"/>
            </w:tcBorders>
          </w:tcPr>
          <w:p w:rsidR="001756C0" w:rsidRPr="007A7978" w:rsidRDefault="001756C0"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BE0DF9" w:rsidRPr="002F2A0E" w:rsidTr="000A2C56">
        <w:tc>
          <w:tcPr>
            <w:tcW w:w="880" w:type="dxa"/>
            <w:vMerge w:val="restart"/>
            <w:tcBorders>
              <w:top w:val="single" w:sz="4" w:space="0" w:color="auto"/>
              <w:right w:val="single" w:sz="4" w:space="0" w:color="auto"/>
            </w:tcBorders>
          </w:tcPr>
          <w:p w:rsidR="00BE0DF9" w:rsidRPr="002F2A0E" w:rsidRDefault="00A824D9" w:rsidP="004614F3">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1.1.3</w:t>
            </w:r>
          </w:p>
        </w:tc>
        <w:tc>
          <w:tcPr>
            <w:tcW w:w="2268" w:type="dxa"/>
            <w:vMerge w:val="restart"/>
            <w:tcBorders>
              <w:top w:val="single" w:sz="4" w:space="0" w:color="auto"/>
              <w:left w:val="single" w:sz="4" w:space="0" w:color="auto"/>
              <w:right w:val="single" w:sz="4" w:space="0" w:color="auto"/>
            </w:tcBorders>
          </w:tcPr>
          <w:p w:rsidR="00707E82" w:rsidRPr="00774DB8" w:rsidRDefault="00113713" w:rsidP="00707E82">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Обеспечение благоприятных условий для развития малого и </w:t>
            </w:r>
            <w:r w:rsidR="00D91E1F" w:rsidRPr="00774DB8">
              <w:rPr>
                <w:rFonts w:eastAsia="Times New Roman" w:cs="Times New Roman"/>
                <w:color w:val="00B050"/>
                <w:sz w:val="24"/>
                <w:szCs w:val="24"/>
                <w:lang w:eastAsia="ru-RU"/>
              </w:rPr>
              <w:t xml:space="preserve">среднего предпринимательства, а также </w:t>
            </w:r>
            <w:r w:rsidR="00AA2592" w:rsidRPr="00774DB8">
              <w:rPr>
                <w:rFonts w:eastAsia="Times New Roman" w:cs="Times New Roman"/>
                <w:color w:val="00B050"/>
                <w:sz w:val="24"/>
                <w:szCs w:val="24"/>
                <w:lang w:eastAsia="ru-RU"/>
              </w:rPr>
              <w:t>для физически</w:t>
            </w:r>
            <w:r w:rsidR="002F4F21" w:rsidRPr="00774DB8">
              <w:rPr>
                <w:rFonts w:eastAsia="Times New Roman" w:cs="Times New Roman"/>
                <w:color w:val="00B050"/>
                <w:sz w:val="24"/>
                <w:szCs w:val="24"/>
                <w:lang w:eastAsia="ru-RU"/>
              </w:rPr>
              <w:t>х</w:t>
            </w:r>
            <w:r w:rsidR="00AA2592" w:rsidRPr="00774DB8">
              <w:rPr>
                <w:rFonts w:eastAsia="Times New Roman" w:cs="Times New Roman"/>
                <w:color w:val="00B050"/>
                <w:sz w:val="24"/>
                <w:szCs w:val="24"/>
                <w:lang w:eastAsia="ru-RU"/>
              </w:rPr>
              <w:t xml:space="preserve"> лиц применяющи</w:t>
            </w:r>
            <w:r w:rsidR="002F4F21" w:rsidRPr="00774DB8">
              <w:rPr>
                <w:rFonts w:eastAsia="Times New Roman" w:cs="Times New Roman"/>
                <w:color w:val="00B050"/>
                <w:sz w:val="24"/>
                <w:szCs w:val="24"/>
                <w:lang w:eastAsia="ru-RU"/>
              </w:rPr>
              <w:t>х</w:t>
            </w:r>
            <w:r w:rsidR="00AA2592" w:rsidRPr="00774DB8">
              <w:rPr>
                <w:rFonts w:eastAsia="Times New Roman" w:cs="Times New Roman"/>
                <w:color w:val="00B050"/>
                <w:sz w:val="24"/>
                <w:szCs w:val="24"/>
                <w:lang w:eastAsia="ru-RU"/>
              </w:rPr>
              <w:t xml:space="preserve"> специальный налоговый режим «Налог на профессиональный доход»</w:t>
            </w:r>
            <w:r w:rsidR="00BE7895" w:rsidRPr="00774DB8">
              <w:rPr>
                <w:rFonts w:eastAsia="Times New Roman" w:cs="Times New Roman"/>
                <w:color w:val="00B050"/>
                <w:sz w:val="24"/>
                <w:szCs w:val="24"/>
                <w:lang w:eastAsia="ru-RU"/>
              </w:rPr>
              <w:t xml:space="preserve"> (</w:t>
            </w:r>
            <w:r w:rsidR="00E37305" w:rsidRPr="00774DB8">
              <w:rPr>
                <w:rFonts w:eastAsia="Times New Roman" w:cs="Times New Roman"/>
                <w:color w:val="00B050"/>
                <w:sz w:val="24"/>
                <w:szCs w:val="24"/>
                <w:lang w:eastAsia="ru-RU"/>
              </w:rPr>
              <w:t>о</w:t>
            </w:r>
            <w:r w:rsidR="00A2257C" w:rsidRPr="00774DB8">
              <w:rPr>
                <w:rFonts w:eastAsia="Times New Roman" w:cs="Times New Roman"/>
                <w:color w:val="00B050"/>
                <w:sz w:val="24"/>
                <w:szCs w:val="24"/>
                <w:lang w:eastAsia="ru-RU"/>
              </w:rPr>
              <w:t>каза</w:t>
            </w:r>
            <w:r w:rsidR="008D3CD7" w:rsidRPr="00774DB8">
              <w:rPr>
                <w:rFonts w:eastAsia="Times New Roman" w:cs="Times New Roman"/>
                <w:color w:val="00B050"/>
                <w:sz w:val="24"/>
                <w:szCs w:val="24"/>
                <w:lang w:eastAsia="ru-RU"/>
              </w:rPr>
              <w:t xml:space="preserve">ние консультационных услуг </w:t>
            </w:r>
            <w:r w:rsidR="00A2257C" w:rsidRPr="00774DB8">
              <w:rPr>
                <w:rFonts w:eastAsia="Times New Roman" w:cs="Times New Roman"/>
                <w:color w:val="00B050"/>
                <w:sz w:val="24"/>
                <w:szCs w:val="24"/>
                <w:lang w:eastAsia="ru-RU"/>
              </w:rPr>
              <w:t xml:space="preserve">по развитию и </w:t>
            </w:r>
            <w:r w:rsidR="00D35C5F" w:rsidRPr="00774DB8">
              <w:rPr>
                <w:rFonts w:eastAsia="Times New Roman" w:cs="Times New Roman"/>
                <w:color w:val="00B050"/>
                <w:sz w:val="24"/>
                <w:szCs w:val="24"/>
                <w:lang w:eastAsia="ru-RU"/>
              </w:rPr>
              <w:t>ведению бизнеса</w:t>
            </w:r>
            <w:r w:rsidR="00F5065A" w:rsidRPr="00774DB8">
              <w:rPr>
                <w:rFonts w:eastAsia="Times New Roman" w:cs="Times New Roman"/>
                <w:color w:val="00B050"/>
                <w:sz w:val="24"/>
                <w:szCs w:val="24"/>
                <w:lang w:eastAsia="ru-RU"/>
              </w:rPr>
              <w:t>, по организации сертификации товаров</w:t>
            </w:r>
            <w:r w:rsidR="008D3CD7" w:rsidRPr="00774DB8">
              <w:rPr>
                <w:rFonts w:eastAsia="Times New Roman" w:cs="Times New Roman"/>
                <w:color w:val="00B050"/>
                <w:sz w:val="24"/>
                <w:szCs w:val="24"/>
                <w:lang w:eastAsia="ru-RU"/>
              </w:rPr>
              <w:t>, по бухгалтерско</w:t>
            </w:r>
            <w:r w:rsidR="005F25B2" w:rsidRPr="00774DB8">
              <w:rPr>
                <w:rFonts w:eastAsia="Times New Roman" w:cs="Times New Roman"/>
                <w:color w:val="00B050"/>
                <w:sz w:val="24"/>
                <w:szCs w:val="24"/>
                <w:lang w:eastAsia="ru-RU"/>
              </w:rPr>
              <w:t>м</w:t>
            </w:r>
            <w:r w:rsidR="002F4F21" w:rsidRPr="00774DB8">
              <w:rPr>
                <w:rFonts w:eastAsia="Times New Roman" w:cs="Times New Roman"/>
                <w:color w:val="00B050"/>
                <w:sz w:val="24"/>
                <w:szCs w:val="24"/>
                <w:lang w:eastAsia="ru-RU"/>
              </w:rPr>
              <w:t xml:space="preserve">у учету, заполнение деклараций </w:t>
            </w:r>
            <w:r w:rsidR="00D963CE" w:rsidRPr="00774DB8">
              <w:rPr>
                <w:rFonts w:eastAsia="Times New Roman" w:cs="Times New Roman"/>
                <w:color w:val="00B050"/>
                <w:sz w:val="24"/>
                <w:szCs w:val="24"/>
                <w:lang w:eastAsia="ru-RU"/>
              </w:rPr>
              <w:t>для субъектов МСП, предоставление  рабоч</w:t>
            </w:r>
            <w:r w:rsidR="005F25B2" w:rsidRPr="00774DB8">
              <w:rPr>
                <w:rFonts w:eastAsia="Times New Roman" w:cs="Times New Roman"/>
                <w:color w:val="00B050"/>
                <w:sz w:val="24"/>
                <w:szCs w:val="24"/>
                <w:lang w:eastAsia="ru-RU"/>
              </w:rPr>
              <w:t>их</w:t>
            </w:r>
            <w:r w:rsidR="00D963CE" w:rsidRPr="00774DB8">
              <w:rPr>
                <w:rFonts w:eastAsia="Times New Roman" w:cs="Times New Roman"/>
                <w:color w:val="00B050"/>
                <w:sz w:val="24"/>
                <w:szCs w:val="24"/>
                <w:lang w:eastAsia="ru-RU"/>
              </w:rPr>
              <w:t xml:space="preserve"> мест на </w:t>
            </w:r>
            <w:r w:rsidR="00D963CE" w:rsidRPr="00774DB8">
              <w:rPr>
                <w:rFonts w:eastAsia="Times New Roman" w:cs="Times New Roman"/>
                <w:color w:val="00B050"/>
                <w:sz w:val="24"/>
                <w:szCs w:val="24"/>
                <w:lang w:eastAsia="ru-RU"/>
              </w:rPr>
              <w:lastRenderedPageBreak/>
              <w:t>безвозмездной основе для субъектов МСП</w:t>
            </w:r>
            <w:r w:rsidR="00DB202B" w:rsidRPr="00774DB8">
              <w:rPr>
                <w:rFonts w:eastAsia="Times New Roman" w:cs="Times New Roman"/>
                <w:color w:val="00B050"/>
                <w:sz w:val="24"/>
                <w:szCs w:val="24"/>
                <w:lang w:eastAsia="ru-RU"/>
              </w:rPr>
              <w:t xml:space="preserve"> и самозанятых граждан</w:t>
            </w:r>
            <w:r w:rsidR="00E61EEB" w:rsidRPr="00774DB8">
              <w:rPr>
                <w:rFonts w:eastAsia="Times New Roman" w:cs="Times New Roman"/>
                <w:color w:val="00B050"/>
                <w:sz w:val="24"/>
                <w:szCs w:val="24"/>
                <w:lang w:eastAsia="ru-RU"/>
              </w:rPr>
              <w:t>)</w:t>
            </w:r>
            <w:r w:rsidR="006B149E" w:rsidRPr="00774DB8">
              <w:rPr>
                <w:color w:val="00B050"/>
              </w:rPr>
              <w:t xml:space="preserve"> </w:t>
            </w:r>
            <w:r w:rsidR="00707E82" w:rsidRPr="00774DB8">
              <w:rPr>
                <w:rFonts w:eastAsia="Times New Roman" w:cs="Times New Roman"/>
                <w:color w:val="00B050"/>
                <w:sz w:val="24"/>
                <w:szCs w:val="24"/>
                <w:lang w:eastAsia="ru-RU"/>
              </w:rPr>
              <w:t xml:space="preserve">в рамках </w:t>
            </w:r>
            <w:r w:rsidR="004614F3" w:rsidRPr="00774DB8">
              <w:rPr>
                <w:rFonts w:eastAsia="Times New Roman" w:cs="Times New Roman"/>
                <w:color w:val="00B050"/>
                <w:sz w:val="24"/>
                <w:szCs w:val="24"/>
                <w:lang w:eastAsia="ru-RU"/>
              </w:rPr>
              <w:t xml:space="preserve">реализации </w:t>
            </w:r>
            <w:r w:rsidR="00707E82" w:rsidRPr="00774DB8">
              <w:rPr>
                <w:rFonts w:eastAsia="Times New Roman" w:cs="Times New Roman"/>
                <w:color w:val="00B050"/>
                <w:sz w:val="24"/>
                <w:szCs w:val="24"/>
                <w:lang w:eastAsia="ru-RU"/>
              </w:rPr>
              <w:t xml:space="preserve">муниципального проекта «Малое и среднее предпринимательство и поддержка индивидуальной предпринимательской </w:t>
            </w:r>
          </w:p>
          <w:p w:rsidR="00BE0DF9" w:rsidRPr="00774DB8" w:rsidRDefault="00707E82" w:rsidP="00774DB8">
            <w:pPr>
              <w:widowControl w:val="0"/>
              <w:autoSpaceDE w:val="0"/>
              <w:autoSpaceDN w:val="0"/>
              <w:adjustRightInd w:val="0"/>
              <w:rPr>
                <w:rFonts w:eastAsia="Times New Roman" w:cs="Times New Roman"/>
                <w:color w:val="00B050"/>
                <w:sz w:val="24"/>
                <w:szCs w:val="24"/>
                <w:lang w:eastAsia="ru-RU"/>
              </w:rPr>
            </w:pPr>
            <w:r w:rsidRPr="00774DB8">
              <w:rPr>
                <w:rFonts w:eastAsia="Times New Roman" w:cs="Times New Roman"/>
                <w:color w:val="00B050"/>
                <w:sz w:val="24"/>
                <w:szCs w:val="24"/>
                <w:lang w:eastAsia="ru-RU"/>
              </w:rPr>
              <w:t xml:space="preserve">инициативы» </w:t>
            </w:r>
          </w:p>
        </w:tc>
        <w:tc>
          <w:tcPr>
            <w:tcW w:w="352" w:type="dxa"/>
            <w:vMerge w:val="restart"/>
            <w:tcBorders>
              <w:top w:val="single" w:sz="4" w:space="0" w:color="auto"/>
              <w:left w:val="single" w:sz="4" w:space="0" w:color="auto"/>
              <w:right w:val="single" w:sz="4" w:space="0" w:color="auto"/>
            </w:tcBorders>
          </w:tcPr>
          <w:p w:rsidR="00BE0DF9" w:rsidRPr="002F2A0E" w:rsidRDefault="002F2A0E" w:rsidP="007A7978">
            <w:pPr>
              <w:widowControl w:val="0"/>
              <w:autoSpaceDE w:val="0"/>
              <w:autoSpaceDN w:val="0"/>
              <w:adjustRightInd w:val="0"/>
              <w:jc w:val="both"/>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BE0DF9" w:rsidRPr="002F2A0E" w:rsidRDefault="00C90DC0"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108</w:t>
            </w:r>
            <w:r w:rsidR="001A33C2" w:rsidRPr="002F2A0E">
              <w:rPr>
                <w:rFonts w:eastAsia="Times New Roman" w:cs="Times New Roman"/>
                <w:color w:val="000000" w:themeColor="text1"/>
                <w:sz w:val="24"/>
                <w:szCs w:val="24"/>
                <w:lang w:eastAsia="ru-RU"/>
              </w:rPr>
              <w:t>,</w:t>
            </w:r>
            <w:r w:rsidR="00E03187">
              <w:rPr>
                <w:rFonts w:eastAsia="Times New Roman" w:cs="Times New Roman"/>
                <w:color w:val="000000" w:themeColor="text1"/>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E0DF9" w:rsidRPr="002F2A0E" w:rsidRDefault="00C90DC0"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108</w:t>
            </w:r>
            <w:r w:rsidR="008A25EF" w:rsidRPr="002F2A0E">
              <w:rPr>
                <w:rFonts w:eastAsia="Times New Roman" w:cs="Times New Roman"/>
                <w:color w:val="000000" w:themeColor="text1"/>
                <w:sz w:val="24"/>
                <w:szCs w:val="24"/>
                <w:lang w:eastAsia="ru-RU"/>
              </w:rPr>
              <w:t>,</w:t>
            </w:r>
            <w:r w:rsidR="00E03187">
              <w:rPr>
                <w:rFonts w:eastAsia="Times New Roman" w:cs="Times New Roman"/>
                <w:color w:val="000000" w:themeColor="text1"/>
                <w:sz w:val="24"/>
                <w:szCs w:val="24"/>
                <w:lang w:eastAsia="ru-RU"/>
              </w:rPr>
              <w:t>1</w:t>
            </w:r>
          </w:p>
        </w:tc>
        <w:tc>
          <w:tcPr>
            <w:tcW w:w="1105"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4A6998" w:rsidRPr="00F304B8" w:rsidRDefault="004614F3" w:rsidP="004614F3">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Ежегодное п</w:t>
            </w:r>
            <w:r w:rsidR="00967F2F" w:rsidRPr="00F304B8">
              <w:rPr>
                <w:rFonts w:eastAsia="Times New Roman" w:cs="Times New Roman"/>
                <w:color w:val="000000" w:themeColor="text1"/>
                <w:sz w:val="24"/>
                <w:szCs w:val="24"/>
                <w:lang w:eastAsia="ru-RU"/>
              </w:rPr>
              <w:t>редоставлен</w:t>
            </w:r>
            <w:r w:rsidRPr="00F304B8">
              <w:rPr>
                <w:rFonts w:eastAsia="Times New Roman" w:cs="Times New Roman"/>
                <w:color w:val="000000" w:themeColor="text1"/>
                <w:sz w:val="24"/>
                <w:szCs w:val="24"/>
                <w:lang w:eastAsia="ru-RU"/>
              </w:rPr>
              <w:t>ие</w:t>
            </w:r>
            <w:r w:rsidR="00967F2F" w:rsidRPr="00F304B8">
              <w:rPr>
                <w:rFonts w:eastAsia="Times New Roman" w:cs="Times New Roman"/>
                <w:color w:val="000000" w:themeColor="text1"/>
                <w:sz w:val="24"/>
                <w:szCs w:val="24"/>
                <w:lang w:eastAsia="ru-RU"/>
              </w:rPr>
              <w:t xml:space="preserve"> 4 рабочих мест</w:t>
            </w:r>
            <w:r w:rsidR="00E27B5C" w:rsidRPr="00F304B8">
              <w:rPr>
                <w:rFonts w:eastAsia="Times New Roman" w:cs="Times New Roman"/>
                <w:color w:val="000000" w:themeColor="text1"/>
                <w:sz w:val="24"/>
                <w:szCs w:val="24"/>
                <w:lang w:eastAsia="ru-RU"/>
              </w:rPr>
              <w:t xml:space="preserve"> в </w:t>
            </w:r>
            <w:r w:rsidRPr="00F304B8">
              <w:rPr>
                <w:rFonts w:eastAsia="Times New Roman" w:cs="Times New Roman"/>
                <w:color w:val="000000" w:themeColor="text1"/>
                <w:sz w:val="24"/>
                <w:szCs w:val="24"/>
                <w:lang w:eastAsia="ru-RU"/>
              </w:rPr>
              <w:t xml:space="preserve">муниципальном </w:t>
            </w:r>
            <w:proofErr w:type="spellStart"/>
            <w:r w:rsidR="00E27B5C" w:rsidRPr="00F304B8">
              <w:rPr>
                <w:rFonts w:eastAsia="Times New Roman" w:cs="Times New Roman"/>
                <w:color w:val="000000" w:themeColor="text1"/>
                <w:sz w:val="24"/>
                <w:szCs w:val="24"/>
                <w:lang w:eastAsia="ru-RU"/>
              </w:rPr>
              <w:t>коворинг</w:t>
            </w:r>
            <w:proofErr w:type="spellEnd"/>
            <w:r w:rsidR="00E27B5C" w:rsidRPr="00F304B8">
              <w:rPr>
                <w:rFonts w:eastAsia="Times New Roman" w:cs="Times New Roman"/>
                <w:color w:val="000000" w:themeColor="text1"/>
                <w:sz w:val="24"/>
                <w:szCs w:val="24"/>
                <w:lang w:eastAsia="ru-RU"/>
              </w:rPr>
              <w:t>-центре</w:t>
            </w:r>
          </w:p>
          <w:p w:rsidR="00AD323D" w:rsidRPr="00F304B8" w:rsidRDefault="00AD323D" w:rsidP="004614F3">
            <w:pPr>
              <w:widowControl w:val="0"/>
              <w:autoSpaceDE w:val="0"/>
              <w:autoSpaceDN w:val="0"/>
              <w:adjustRightInd w:val="0"/>
              <w:jc w:val="center"/>
              <w:rPr>
                <w:rFonts w:eastAsia="Times New Roman" w:cs="Times New Roman"/>
                <w:color w:val="000000" w:themeColor="text1"/>
                <w:sz w:val="24"/>
                <w:szCs w:val="24"/>
                <w:lang w:eastAsia="ru-RU"/>
              </w:rPr>
            </w:pPr>
          </w:p>
        </w:tc>
        <w:tc>
          <w:tcPr>
            <w:tcW w:w="2155" w:type="dxa"/>
            <w:vMerge w:val="restart"/>
            <w:tcBorders>
              <w:top w:val="single" w:sz="4" w:space="0" w:color="auto"/>
              <w:left w:val="single" w:sz="4" w:space="0" w:color="auto"/>
            </w:tcBorders>
          </w:tcPr>
          <w:p w:rsidR="00BE0DF9" w:rsidRPr="002F2A0E" w:rsidRDefault="00BE0DF9" w:rsidP="004614F3">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 xml:space="preserve">Администрация, </w:t>
            </w:r>
            <w:r w:rsidR="004614F3">
              <w:rPr>
                <w:rFonts w:eastAsia="Times New Roman" w:cs="Times New Roman"/>
                <w:color w:val="000000" w:themeColor="text1"/>
                <w:sz w:val="24"/>
                <w:szCs w:val="24"/>
                <w:lang w:eastAsia="ru-RU"/>
              </w:rPr>
              <w:t>О</w:t>
            </w:r>
            <w:r w:rsidRPr="002F2A0E">
              <w:rPr>
                <w:rFonts w:eastAsia="Times New Roman" w:cs="Times New Roman"/>
                <w:color w:val="000000" w:themeColor="text1"/>
                <w:sz w:val="24"/>
                <w:szCs w:val="24"/>
                <w:lang w:eastAsia="ru-RU"/>
              </w:rPr>
              <w:t>тдел инвестиционного развития, малого бизнеса и промышленности</w:t>
            </w:r>
            <w:r w:rsidR="00E27B5C">
              <w:rPr>
                <w:rFonts w:eastAsia="Times New Roman" w:cs="Times New Roman"/>
                <w:color w:val="000000" w:themeColor="text1"/>
                <w:sz w:val="24"/>
                <w:szCs w:val="24"/>
                <w:lang w:eastAsia="ru-RU"/>
              </w:rPr>
              <w:t>, Союз «Темрюкская торгово-промышленная палата»</w:t>
            </w:r>
          </w:p>
        </w:tc>
      </w:tr>
      <w:tr w:rsidR="00860B47" w:rsidRPr="002F2A0E" w:rsidTr="000A2C56">
        <w:tc>
          <w:tcPr>
            <w:tcW w:w="880" w:type="dxa"/>
            <w:vMerge/>
            <w:tcBorders>
              <w:top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860B47" w:rsidRPr="002F2A0E" w:rsidRDefault="00860B47"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860B47" w:rsidRPr="002F2A0E" w:rsidRDefault="00860B47" w:rsidP="007A7978">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860B47" w:rsidRPr="002F2A0E"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21170D" w:rsidP="00023185">
            <w:pPr>
              <w:widowControl w:val="0"/>
              <w:tabs>
                <w:tab w:val="left" w:pos="282"/>
                <w:tab w:val="center" w:pos="459"/>
              </w:tabs>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860B47" w:rsidRPr="002F2A0E" w:rsidRDefault="00860B47" w:rsidP="00AD323D">
            <w:pPr>
              <w:widowControl w:val="0"/>
              <w:autoSpaceDE w:val="0"/>
              <w:autoSpaceDN w:val="0"/>
              <w:adjustRightInd w:val="0"/>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tcBorders>
          </w:tcPr>
          <w:p w:rsidR="00860B47" w:rsidRPr="002F2A0E" w:rsidRDefault="00860B47"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860B47" w:rsidRPr="002F2A0E" w:rsidTr="000A2C56">
        <w:tc>
          <w:tcPr>
            <w:tcW w:w="880" w:type="dxa"/>
            <w:vMerge/>
            <w:tcBorders>
              <w:top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860B47" w:rsidRPr="002F2A0E" w:rsidRDefault="00860B47"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860B47" w:rsidRPr="00F304B8" w:rsidRDefault="00860B47" w:rsidP="007A7978">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860B47" w:rsidRPr="00F304B8"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860B47" w:rsidRPr="00F304B8"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F304B8"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F304B8"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860B47" w:rsidRPr="00F304B8"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860B47" w:rsidRPr="002F2A0E" w:rsidRDefault="00860B47" w:rsidP="00AD323D">
            <w:pPr>
              <w:widowControl w:val="0"/>
              <w:autoSpaceDE w:val="0"/>
              <w:autoSpaceDN w:val="0"/>
              <w:adjustRightInd w:val="0"/>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tcBorders>
          </w:tcPr>
          <w:p w:rsidR="00860B47" w:rsidRPr="002F2A0E" w:rsidRDefault="00860B47"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AB3AC2" w:rsidRPr="002F2A0E" w:rsidTr="000A2C56">
        <w:tc>
          <w:tcPr>
            <w:tcW w:w="880" w:type="dxa"/>
            <w:vMerge/>
            <w:tcBorders>
              <w:top w:val="single" w:sz="4" w:space="0" w:color="auto"/>
              <w:right w:val="single" w:sz="4" w:space="0" w:color="auto"/>
            </w:tcBorders>
          </w:tcPr>
          <w:p w:rsidR="00AB3AC2" w:rsidRPr="002F2A0E" w:rsidRDefault="00AB3AC2"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AB3AC2" w:rsidRPr="002F2A0E" w:rsidRDefault="00AB3AC2"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AB3AC2" w:rsidRPr="002F2A0E" w:rsidRDefault="00AB3AC2"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B3AC2" w:rsidRPr="00F304B8" w:rsidRDefault="00AB3AC2" w:rsidP="007A7978">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AB3AC2" w:rsidRPr="00F304B8"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AB3AC2" w:rsidRPr="00F304B8"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B3AC2" w:rsidRPr="00F304B8"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B3AC2" w:rsidRPr="00F304B8"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AB3AC2" w:rsidRPr="00F304B8"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AB3AC2" w:rsidRPr="002F2A0E" w:rsidRDefault="00AB3AC2" w:rsidP="00AD323D">
            <w:pPr>
              <w:widowControl w:val="0"/>
              <w:autoSpaceDE w:val="0"/>
              <w:autoSpaceDN w:val="0"/>
              <w:adjustRightInd w:val="0"/>
              <w:rPr>
                <w:rFonts w:eastAsia="Times New Roman" w:cs="Times New Roman"/>
                <w:color w:val="000000" w:themeColor="text1"/>
                <w:sz w:val="24"/>
                <w:szCs w:val="24"/>
                <w:lang w:eastAsia="ru-RU"/>
              </w:rPr>
            </w:pPr>
          </w:p>
        </w:tc>
        <w:tc>
          <w:tcPr>
            <w:tcW w:w="2155" w:type="dxa"/>
            <w:vMerge/>
            <w:tcBorders>
              <w:top w:val="single" w:sz="4" w:space="0" w:color="auto"/>
              <w:left w:val="single" w:sz="4" w:space="0" w:color="auto"/>
            </w:tcBorders>
          </w:tcPr>
          <w:p w:rsidR="00AB3AC2" w:rsidRPr="002F2A0E" w:rsidRDefault="00AB3AC2"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A947E9" w:rsidRPr="002F2A0E" w:rsidTr="000A2C56">
        <w:tc>
          <w:tcPr>
            <w:tcW w:w="880" w:type="dxa"/>
            <w:vMerge/>
            <w:tcBorders>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947E9" w:rsidRPr="00F304B8"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A947E9" w:rsidRPr="00F304B8" w:rsidRDefault="0021170D" w:rsidP="00E03187">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1411</w:t>
            </w:r>
            <w:r w:rsidR="004614F3" w:rsidRPr="00F304B8">
              <w:rPr>
                <w:rFonts w:eastAsia="Times New Roman" w:cs="Times New Roman"/>
                <w:color w:val="000000" w:themeColor="text1"/>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A947E9" w:rsidRPr="00F304B8"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947E9" w:rsidRPr="00F304B8"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947E9" w:rsidRPr="00F304B8" w:rsidRDefault="0021170D" w:rsidP="00E03187">
            <w:pPr>
              <w:widowControl w:val="0"/>
              <w:autoSpaceDE w:val="0"/>
              <w:autoSpaceDN w:val="0"/>
              <w:adjustRightInd w:val="0"/>
              <w:jc w:val="center"/>
              <w:rPr>
                <w:rFonts w:eastAsia="Times New Roman" w:cs="Times New Roman"/>
                <w:color w:val="000000" w:themeColor="text1"/>
                <w:sz w:val="24"/>
                <w:szCs w:val="24"/>
                <w:lang w:eastAsia="ru-RU"/>
              </w:rPr>
            </w:pPr>
            <w:r w:rsidRPr="00F304B8">
              <w:rPr>
                <w:rFonts w:eastAsia="Times New Roman" w:cs="Times New Roman"/>
                <w:color w:val="000000" w:themeColor="text1"/>
                <w:sz w:val="24"/>
                <w:szCs w:val="24"/>
                <w:lang w:eastAsia="ru-RU"/>
              </w:rPr>
              <w:t>1411</w:t>
            </w:r>
            <w:r w:rsidR="004614F3" w:rsidRPr="00F304B8">
              <w:rPr>
                <w:rFonts w:eastAsia="Times New Roman" w:cs="Times New Roman"/>
                <w:color w:val="000000" w:themeColor="text1"/>
                <w:sz w:val="24"/>
                <w:szCs w:val="24"/>
                <w:lang w:eastAsia="ru-RU"/>
              </w:rPr>
              <w:t>,0</w:t>
            </w:r>
          </w:p>
        </w:tc>
        <w:tc>
          <w:tcPr>
            <w:tcW w:w="1105" w:type="dxa"/>
            <w:tcBorders>
              <w:top w:val="single" w:sz="4" w:space="0" w:color="auto"/>
              <w:left w:val="single" w:sz="4" w:space="0" w:color="auto"/>
              <w:bottom w:val="single" w:sz="4" w:space="0" w:color="auto"/>
              <w:right w:val="single" w:sz="4" w:space="0" w:color="auto"/>
            </w:tcBorders>
          </w:tcPr>
          <w:p w:rsidR="00A947E9" w:rsidRPr="00F304B8" w:rsidRDefault="00A947E9" w:rsidP="00A947E9">
            <w:pPr>
              <w:jc w:val="center"/>
              <w:rPr>
                <w:color w:val="000000" w:themeColor="text1"/>
              </w:rPr>
            </w:pPr>
            <w:r w:rsidRPr="00F304B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880" w:type="dxa"/>
            <w:vMerge w:val="restart"/>
            <w:tcBorders>
              <w:top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Итого по муниципальной программе</w:t>
            </w:r>
          </w:p>
        </w:tc>
        <w:tc>
          <w:tcPr>
            <w:tcW w:w="352"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282,5</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c>
          <w:tcPr>
            <w:tcW w:w="2155" w:type="dxa"/>
            <w:vMerge w:val="restart"/>
            <w:tcBorders>
              <w:top w:val="single" w:sz="4" w:space="0" w:color="auto"/>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r>
      <w:tr w:rsidR="003F07A1" w:rsidRPr="002F2A0E" w:rsidTr="005363AA">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5363AA">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5363AA">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5363AA">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880" w:type="dxa"/>
            <w:vMerge w:val="restart"/>
            <w:tcBorders>
              <w:top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Итого по проект</w:t>
            </w:r>
            <w:r>
              <w:rPr>
                <w:rFonts w:eastAsia="Times New Roman" w:cs="Times New Roman"/>
                <w:color w:val="000000" w:themeColor="text1"/>
                <w:sz w:val="24"/>
                <w:szCs w:val="24"/>
                <w:lang w:eastAsia="ru-RU"/>
              </w:rPr>
              <w:t>ам</w:t>
            </w:r>
          </w:p>
        </w:tc>
        <w:tc>
          <w:tcPr>
            <w:tcW w:w="352"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rPr>
                <w:sz w:val="24"/>
                <w:szCs w:val="24"/>
              </w:rPr>
            </w:pPr>
            <w:r w:rsidRPr="002F2A0E">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282,5</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c>
          <w:tcPr>
            <w:tcW w:w="2155" w:type="dxa"/>
            <w:vMerge w:val="restart"/>
            <w:tcBorders>
              <w:top w:val="single" w:sz="4" w:space="0" w:color="auto"/>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r>
      <w:tr w:rsidR="003F07A1" w:rsidRPr="002F2A0E" w:rsidTr="000A2C56">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rPr>
                <w:sz w:val="24"/>
                <w:szCs w:val="24"/>
              </w:rPr>
            </w:pPr>
            <w:r w:rsidRPr="002F2A0E">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rPr>
                <w:sz w:val="24"/>
                <w:szCs w:val="24"/>
              </w:rPr>
            </w:pPr>
            <w:r w:rsidRPr="002F2A0E">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880" w:type="dxa"/>
            <w:vMerge/>
            <w:tcBorders>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rPr>
                <w:sz w:val="24"/>
                <w:szCs w:val="24"/>
              </w:rPr>
            </w:pPr>
            <w:r>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880" w:type="dxa"/>
            <w:vMerge/>
            <w:tcBorders>
              <w:bottom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vAlign w:val="bottom"/>
          </w:tcPr>
          <w:p w:rsidR="003F07A1" w:rsidRPr="002F2A0E" w:rsidRDefault="003F07A1" w:rsidP="003F07A1">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rPr>
                <w:sz w:val="24"/>
                <w:szCs w:val="24"/>
              </w:rPr>
            </w:pPr>
            <w:r w:rsidRPr="002F2A0E">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F07A1" w:rsidRPr="002F2A0E" w:rsidRDefault="003F07A1" w:rsidP="003F07A1">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tcPr>
          <w:p w:rsidR="003F07A1" w:rsidRPr="002F2A0E" w:rsidRDefault="003F07A1" w:rsidP="003F07A1">
            <w:pPr>
              <w:widowControl w:val="0"/>
              <w:autoSpaceDE w:val="0"/>
              <w:autoSpaceDN w:val="0"/>
              <w:adjustRightInd w:val="0"/>
              <w:jc w:val="center"/>
              <w:rPr>
                <w:rFonts w:eastAsia="Times New Roman" w:cs="Times New Roman"/>
                <w:sz w:val="24"/>
                <w:szCs w:val="24"/>
                <w:lang w:eastAsia="ru-RU"/>
              </w:rPr>
            </w:pPr>
          </w:p>
        </w:tc>
      </w:tr>
      <w:tr w:rsidR="003F07A1" w:rsidRPr="002F2A0E" w:rsidTr="000A2C56">
        <w:tc>
          <w:tcPr>
            <w:tcW w:w="14488" w:type="dxa"/>
            <w:gridSpan w:val="11"/>
            <w:tcBorders>
              <w:top w:val="single" w:sz="4" w:space="0" w:color="auto"/>
              <w:bottom w:val="single" w:sz="4" w:space="0" w:color="auto"/>
            </w:tcBorders>
          </w:tcPr>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1&gt; Отмечаются мероприятия программы в следующих случаях:</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r w:rsidRPr="002F2A0E">
              <w:rPr>
                <w:rFonts w:eastAsia="Times New Roman" w:cs="Times New Roman"/>
                <w:sz w:val="24"/>
                <w:szCs w:val="24"/>
                <w:lang w:eastAsia="ru-RU"/>
              </w:rPr>
              <w:cr/>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Допускается присваивание нескольких статусов одному мероприятию через дробь.</w:t>
            </w:r>
          </w:p>
          <w:p w:rsidR="003F07A1" w:rsidRPr="002F2A0E" w:rsidRDefault="003F07A1" w:rsidP="003F07A1">
            <w:pPr>
              <w:widowControl w:val="0"/>
              <w:autoSpaceDE w:val="0"/>
              <w:autoSpaceDN w:val="0"/>
              <w:ind w:firstLine="709"/>
              <w:jc w:val="both"/>
              <w:rPr>
                <w:rFonts w:eastAsia="Times New Roman" w:cs="Times New Roman"/>
                <w:sz w:val="24"/>
                <w:szCs w:val="24"/>
                <w:lang w:eastAsia="ru-RU"/>
              </w:rPr>
            </w:pPr>
            <w:r w:rsidRPr="002F2A0E">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3F07A1" w:rsidRPr="002F2A0E" w:rsidRDefault="003F07A1" w:rsidP="003F07A1">
            <w:pPr>
              <w:widowControl w:val="0"/>
              <w:autoSpaceDE w:val="0"/>
              <w:autoSpaceDN w:val="0"/>
              <w:adjustRightInd w:val="0"/>
              <w:ind w:firstLine="709"/>
              <w:jc w:val="both"/>
              <w:rPr>
                <w:rFonts w:eastAsia="Times New Roman" w:cs="Times New Roman"/>
                <w:sz w:val="24"/>
                <w:szCs w:val="24"/>
                <w:lang w:eastAsia="ru-RU"/>
              </w:rPr>
            </w:pPr>
            <w:r w:rsidRPr="002F2A0E">
              <w:rPr>
                <w:rFonts w:eastAsia="Times New Roman" w:cs="Times New Roman"/>
                <w:sz w:val="24"/>
                <w:szCs w:val="24"/>
                <w:lang w:eastAsia="ru-RU"/>
              </w:rPr>
              <w:t>** Указывается в случае, если основное мероприятие частично содержит финансовое обеспечение муниципального проекта.</w:t>
            </w:r>
          </w:p>
        </w:tc>
      </w:tr>
    </w:tbl>
    <w:p w:rsidR="001756C0" w:rsidRDefault="00B92A85" w:rsidP="005D67D9">
      <w:pPr>
        <w:jc w:val="right"/>
        <w:rPr>
          <w:rFonts w:cs="Times New Roman"/>
          <w:szCs w:val="28"/>
        </w:rPr>
      </w:pPr>
      <w:r>
        <w:rPr>
          <w:rFonts w:cs="Times New Roman"/>
          <w:szCs w:val="28"/>
        </w:rPr>
        <w:lastRenderedPageBreak/>
        <w:t>».</w:t>
      </w:r>
    </w:p>
    <w:p w:rsidR="00882296" w:rsidRDefault="00882296" w:rsidP="005D67D9">
      <w:pPr>
        <w:jc w:val="right"/>
        <w:rPr>
          <w:rFonts w:cs="Times New Roman"/>
          <w:szCs w:val="28"/>
        </w:rPr>
      </w:pPr>
    </w:p>
    <w:p w:rsidR="00882296" w:rsidRDefault="00882296" w:rsidP="005D67D9">
      <w:pPr>
        <w:jc w:val="right"/>
        <w:rPr>
          <w:rFonts w:cs="Times New Roman"/>
          <w:szCs w:val="28"/>
        </w:rPr>
      </w:pPr>
    </w:p>
    <w:p w:rsidR="00882296" w:rsidRDefault="00882296" w:rsidP="00882296">
      <w:pPr>
        <w:jc w:val="both"/>
        <w:rPr>
          <w:rFonts w:cs="Times New Roman"/>
          <w:szCs w:val="28"/>
        </w:rPr>
      </w:pPr>
      <w:r>
        <w:rPr>
          <w:rFonts w:cs="Times New Roman"/>
          <w:szCs w:val="28"/>
        </w:rPr>
        <w:t>Заместитель главы</w:t>
      </w:r>
    </w:p>
    <w:p w:rsidR="00882296" w:rsidRDefault="00882296" w:rsidP="00882296">
      <w:pPr>
        <w:jc w:val="both"/>
        <w:rPr>
          <w:rFonts w:cs="Times New Roman"/>
          <w:szCs w:val="28"/>
        </w:rPr>
      </w:pPr>
      <w:r>
        <w:rPr>
          <w:rFonts w:cs="Times New Roman"/>
          <w:szCs w:val="28"/>
        </w:rPr>
        <w:t>муниципального образования</w:t>
      </w:r>
    </w:p>
    <w:p w:rsidR="00882296" w:rsidRDefault="00882296" w:rsidP="00882296">
      <w:pPr>
        <w:jc w:val="both"/>
        <w:rPr>
          <w:rFonts w:cs="Times New Roman"/>
          <w:szCs w:val="28"/>
        </w:rPr>
      </w:pPr>
      <w:r>
        <w:rPr>
          <w:rFonts w:cs="Times New Roman"/>
          <w:szCs w:val="28"/>
        </w:rPr>
        <w:t>Темрюкский район                                                                                                                                                      Д.С. Каратеев</w:t>
      </w:r>
    </w:p>
    <w:p w:rsidR="00BA0471" w:rsidRDefault="00BA0471" w:rsidP="00882296">
      <w:pPr>
        <w:jc w:val="both"/>
        <w:rPr>
          <w:rFonts w:cs="Times New Roman"/>
          <w:szCs w:val="28"/>
        </w:rPr>
        <w:sectPr w:rsidR="00BA0471" w:rsidSect="000A2C56">
          <w:headerReference w:type="default" r:id="rId9"/>
          <w:pgSz w:w="16838" w:h="11906" w:orient="landscape"/>
          <w:pgMar w:top="1701" w:right="1134" w:bottom="567" w:left="1134" w:header="709" w:footer="709" w:gutter="0"/>
          <w:cols w:space="708"/>
          <w:titlePg/>
          <w:docGrid w:linePitch="381"/>
        </w:sectPr>
      </w:pPr>
    </w:p>
    <w:p w:rsidR="006A6958" w:rsidRPr="001756C0" w:rsidRDefault="006A6958" w:rsidP="00D863F1">
      <w:pPr>
        <w:widowControl w:val="0"/>
        <w:tabs>
          <w:tab w:val="left" w:pos="1878"/>
        </w:tabs>
        <w:autoSpaceDE w:val="0"/>
        <w:autoSpaceDN w:val="0"/>
        <w:outlineLvl w:val="1"/>
      </w:pPr>
    </w:p>
    <w:sectPr w:rsidR="006A6958" w:rsidRPr="001756C0" w:rsidSect="007A7978">
      <w:headerReference w:type="default" r:id="rId10"/>
      <w:pgSz w:w="11906" w:h="16838"/>
      <w:pgMar w:top="1134" w:right="567" w:bottom="851"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D0C" w:rsidRDefault="005B0D0C">
      <w:r>
        <w:separator/>
      </w:r>
    </w:p>
  </w:endnote>
  <w:endnote w:type="continuationSeparator" w:id="0">
    <w:p w:rsidR="005B0D0C" w:rsidRDefault="005B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D0C" w:rsidRDefault="005B0D0C">
      <w:r>
        <w:separator/>
      </w:r>
    </w:p>
  </w:footnote>
  <w:footnote w:type="continuationSeparator" w:id="0">
    <w:p w:rsidR="005B0D0C" w:rsidRDefault="005B0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3AA" w:rsidRDefault="005363AA" w:rsidP="0094174D">
    <w:pPr>
      <w:pStyle w:val="a5"/>
      <w:tabs>
        <w:tab w:val="center" w:pos="7285"/>
        <w:tab w:val="left" w:pos="7980"/>
        <w:tab w:val="left" w:pos="8010"/>
      </w:tabs>
    </w:pPr>
    <w:r>
      <w:tab/>
    </w:r>
    <w:r>
      <w:tab/>
    </w:r>
    <w:sdt>
      <w:sdtPr>
        <w:id w:val="1939640998"/>
        <w:docPartObj>
          <w:docPartGallery w:val="Page Numbers (Margins)"/>
          <w:docPartUnique/>
        </w:docPartObj>
      </w:sdtPr>
      <w:sdtContent>
        <w:r>
          <w:rPr>
            <w:noProof/>
            <w:lang w:eastAsia="ru-RU"/>
          </w:rPr>
          <mc:AlternateContent>
            <mc:Choice Requires="wps">
              <w:drawing>
                <wp:anchor distT="0" distB="0" distL="114300" distR="114300" simplePos="0" relativeHeight="251662336" behindDoc="0" locked="0" layoutInCell="0" allowOverlap="1" wp14:anchorId="1F7FC454" wp14:editId="039B8B8F">
                  <wp:simplePos x="0" y="0"/>
                  <wp:positionH relativeFrom="rightMargin">
                    <wp:align>center</wp:align>
                  </wp:positionH>
                  <wp:positionV relativeFrom="page">
                    <wp:align>center</wp:align>
                  </wp:positionV>
                  <wp:extent cx="409575" cy="895350"/>
                  <wp:effectExtent l="0" t="0" r="9525"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1030231405"/>
                              </w:sdtPr>
                              <w:sdtContent>
                                <w:p w:rsidR="005363AA" w:rsidRPr="00F325C7" w:rsidRDefault="005363AA" w:rsidP="007A7978">
                                  <w:pPr>
                                    <w:jc w:val="center"/>
                                    <w:rPr>
                                      <w:rFonts w:asciiTheme="majorHAnsi" w:eastAsiaTheme="majorEastAsia" w:hAnsiTheme="majorHAnsi" w:cstheme="majorBidi"/>
                                      <w:szCs w:val="28"/>
                                    </w:rPr>
                                  </w:pPr>
                                  <w:r w:rsidRPr="00F325C7">
                                    <w:rPr>
                                      <w:rFonts w:eastAsiaTheme="minorEastAsia" w:cs="Times New Roman"/>
                                      <w:szCs w:val="28"/>
                                    </w:rPr>
                                    <w:fldChar w:fldCharType="begin"/>
                                  </w:r>
                                  <w:r w:rsidRPr="00F325C7">
                                    <w:rPr>
                                      <w:rFonts w:cs="Times New Roman"/>
                                      <w:szCs w:val="28"/>
                                    </w:rPr>
                                    <w:instrText>PAGE  \* MERGEFORMAT</w:instrText>
                                  </w:r>
                                  <w:r w:rsidRPr="00F325C7">
                                    <w:rPr>
                                      <w:rFonts w:eastAsiaTheme="minorEastAsia" w:cs="Times New Roman"/>
                                      <w:szCs w:val="28"/>
                                    </w:rPr>
                                    <w:fldChar w:fldCharType="separate"/>
                                  </w:r>
                                  <w:r w:rsidR="00F304B8" w:rsidRPr="00F304B8">
                                    <w:rPr>
                                      <w:rFonts w:eastAsiaTheme="majorEastAsia" w:cs="Times New Roman"/>
                                      <w:noProof/>
                                      <w:szCs w:val="28"/>
                                    </w:rPr>
                                    <w:t>7</w:t>
                                  </w:r>
                                  <w:r w:rsidRPr="00F325C7">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2.25pt;height:70.5pt;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" o:allowincell="f" stroked="f">
                  <v:textbox style="layout-flow:vertical">
                    <w:txbxContent>
                      <w:sdt>
                        <w:sdtPr>
                          <w:rPr>
                            <w:rFonts w:asciiTheme="majorHAnsi" w:eastAsiaTheme="majorEastAsia" w:hAnsiTheme="majorHAnsi" w:cstheme="majorBidi"/>
                            <w:szCs w:val="28"/>
                          </w:rPr>
                          <w:id w:val="1030231405"/>
                        </w:sdtPr>
                        <w:sdtContent>
                          <w:p w:rsidR="005363AA" w:rsidRPr="00F325C7" w:rsidRDefault="005363AA" w:rsidP="007A7978">
                            <w:pPr>
                              <w:jc w:val="center"/>
                              <w:rPr>
                                <w:rFonts w:asciiTheme="majorHAnsi" w:eastAsiaTheme="majorEastAsia" w:hAnsiTheme="majorHAnsi" w:cstheme="majorBidi"/>
                                <w:szCs w:val="28"/>
                              </w:rPr>
                            </w:pPr>
                            <w:r w:rsidRPr="00F325C7">
                              <w:rPr>
                                <w:rFonts w:eastAsiaTheme="minorEastAsia" w:cs="Times New Roman"/>
                                <w:szCs w:val="28"/>
                              </w:rPr>
                              <w:fldChar w:fldCharType="begin"/>
                            </w:r>
                            <w:r w:rsidRPr="00F325C7">
                              <w:rPr>
                                <w:rFonts w:cs="Times New Roman"/>
                                <w:szCs w:val="28"/>
                              </w:rPr>
                              <w:instrText>PAGE  \* MERGEFORMAT</w:instrText>
                            </w:r>
                            <w:r w:rsidRPr="00F325C7">
                              <w:rPr>
                                <w:rFonts w:eastAsiaTheme="minorEastAsia" w:cs="Times New Roman"/>
                                <w:szCs w:val="28"/>
                              </w:rPr>
                              <w:fldChar w:fldCharType="separate"/>
                            </w:r>
                            <w:r w:rsidR="00F304B8" w:rsidRPr="00F304B8">
                              <w:rPr>
                                <w:rFonts w:eastAsiaTheme="majorEastAsia" w:cs="Times New Roman"/>
                                <w:noProof/>
                                <w:szCs w:val="28"/>
                              </w:rPr>
                              <w:t>7</w:t>
                            </w:r>
                            <w:r w:rsidRPr="00F325C7">
                              <w:rPr>
                                <w:rFonts w:eastAsiaTheme="majorEastAsia" w:cs="Times New Roman"/>
                                <w:szCs w:val="28"/>
                              </w:rPr>
                              <w:fldChar w:fldCharType="end"/>
                            </w:r>
                          </w:p>
                        </w:sdtContent>
                      </w:sdt>
                    </w:txbxContent>
                  </v:textbox>
                  <w10:wrap anchorx="margin" anchory="page"/>
                </v:rect>
              </w:pict>
            </mc:Fallback>
          </mc:AlternateContent>
        </w:r>
      </w:sdtContent>
    </w:sdt>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196870"/>
      <w:docPartObj>
        <w:docPartGallery w:val="Page Numbers (Top of Page)"/>
        <w:docPartUnique/>
      </w:docPartObj>
    </w:sdtPr>
    <w:sdtContent>
      <w:p w:rsidR="005363AA" w:rsidRDefault="005363AA">
        <w:pPr>
          <w:pStyle w:val="a5"/>
          <w:jc w:val="center"/>
        </w:pPr>
        <w:r>
          <w:fldChar w:fldCharType="begin"/>
        </w:r>
        <w:r>
          <w:instrText>PAGE   \* MERGEFORMAT</w:instrText>
        </w:r>
        <w:r>
          <w:fldChar w:fldCharType="separate"/>
        </w:r>
        <w:r w:rsidR="00F304B8">
          <w:rPr>
            <w:noProof/>
          </w:rPr>
          <w:t>12</w:t>
        </w:r>
        <w:r>
          <w:fldChar w:fldCharType="end"/>
        </w:r>
      </w:p>
    </w:sdtContent>
  </w:sdt>
  <w:p w:rsidR="005363AA" w:rsidRDefault="005363AA" w:rsidP="0094174D">
    <w:pPr>
      <w:pStyle w:val="a5"/>
      <w:tabs>
        <w:tab w:val="center" w:pos="7285"/>
        <w:tab w:val="left" w:pos="7980"/>
        <w:tab w:val="left" w:pos="8010"/>
      </w:tabs>
    </w:pPr>
    <w:sdt>
      <w:sdtPr>
        <w:id w:val="-905920751"/>
        <w:docPartObj>
          <w:docPartGallery w:val="Page Numbers (Margins)"/>
          <w:docPartUnique/>
        </w:docPartObj>
      </w:sdtPr>
      <w:sdtContent>
        <w:r>
          <w:rPr>
            <w:noProof/>
            <w:lang w:eastAsia="ru-RU"/>
          </w:rPr>
          <mc:AlternateContent>
            <mc:Choice Requires="wps">
              <w:drawing>
                <wp:anchor distT="0" distB="0" distL="114300" distR="114300" simplePos="0" relativeHeight="251664384" behindDoc="0" locked="0" layoutInCell="0" allowOverlap="1" wp14:anchorId="6C0D5D71" wp14:editId="57C6A179">
                  <wp:simplePos x="0" y="0"/>
                  <wp:positionH relativeFrom="rightMargin">
                    <wp:align>center</wp:align>
                  </wp:positionH>
                  <wp:positionV relativeFrom="page">
                    <wp:align>center</wp:align>
                  </wp:positionV>
                  <wp:extent cx="409575" cy="895350"/>
                  <wp:effectExtent l="0" t="0" r="9525"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1224252910"/>
                                <w:showingPlcHdr/>
                              </w:sdtPr>
                              <w:sdtContent>
                                <w:p w:rsidR="005363AA" w:rsidRPr="00F325C7" w:rsidRDefault="005363AA" w:rsidP="007A7978">
                                  <w:pPr>
                                    <w:jc w:val="center"/>
                                    <w:rPr>
                                      <w:rFonts w:asciiTheme="majorHAnsi" w:eastAsiaTheme="majorEastAsia" w:hAnsiTheme="majorHAnsi" w:cstheme="majorBidi"/>
                                      <w:szCs w:val="28"/>
                                    </w:rPr>
                                  </w:pPr>
                                  <w:r>
                                    <w:rPr>
                                      <w:rFonts w:asciiTheme="majorHAnsi" w:eastAsiaTheme="majorEastAsia" w:hAnsiTheme="majorHAnsi" w:cstheme="majorBidi"/>
                                      <w:szCs w:val="28"/>
                                    </w:rPr>
                                    <w:t xml:space="preserve">     </w:t>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0;margin-top:0;width:32.25pt;height:70.5pt;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" o:allowincell="f" stroked="f">
                  <v:textbox style="layout-flow:vertical">
                    <w:txbxContent>
                      <w:sdt>
                        <w:sdtPr>
                          <w:rPr>
                            <w:rFonts w:asciiTheme="majorHAnsi" w:eastAsiaTheme="majorEastAsia" w:hAnsiTheme="majorHAnsi" w:cstheme="majorBidi"/>
                            <w:szCs w:val="28"/>
                          </w:rPr>
                          <w:id w:val="1224252910"/>
                          <w:showingPlcHdr/>
                        </w:sdtPr>
                        <w:sdtContent>
                          <w:p w:rsidR="005363AA" w:rsidRPr="00F325C7" w:rsidRDefault="005363AA" w:rsidP="007A7978">
                            <w:pPr>
                              <w:jc w:val="center"/>
                              <w:rPr>
                                <w:rFonts w:asciiTheme="majorHAnsi" w:eastAsiaTheme="majorEastAsia" w:hAnsiTheme="majorHAnsi" w:cstheme="majorBidi"/>
                                <w:szCs w:val="28"/>
                              </w:rPr>
                            </w:pPr>
                            <w:r>
                              <w:rPr>
                                <w:rFonts w:asciiTheme="majorHAnsi" w:eastAsiaTheme="majorEastAsia" w:hAnsiTheme="majorHAnsi" w:cstheme="majorBidi"/>
                                <w:szCs w:val="28"/>
                              </w:rPr>
                              <w:t xml:space="preserve">     </w:t>
                            </w:r>
                          </w:p>
                        </w:sdtContent>
                      </w:sdt>
                    </w:txbxContent>
                  </v:textbox>
                  <w10:wrap anchorx="margin" anchory="page"/>
                </v:rect>
              </w:pict>
            </mc:Fallback>
          </mc:AlternateConten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537EEC"/>
    <w:multiLevelType w:val="hybridMultilevel"/>
    <w:tmpl w:val="FEE066FA"/>
    <w:lvl w:ilvl="0" w:tplc="209A32D4">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6C0"/>
    <w:rsid w:val="00011DD7"/>
    <w:rsid w:val="00022C92"/>
    <w:rsid w:val="00023185"/>
    <w:rsid w:val="00025FED"/>
    <w:rsid w:val="00032D1A"/>
    <w:rsid w:val="000401D5"/>
    <w:rsid w:val="000528E4"/>
    <w:rsid w:val="00052E2C"/>
    <w:rsid w:val="0005470C"/>
    <w:rsid w:val="0006162F"/>
    <w:rsid w:val="00075040"/>
    <w:rsid w:val="000824D7"/>
    <w:rsid w:val="0008316F"/>
    <w:rsid w:val="000852FB"/>
    <w:rsid w:val="00087FC1"/>
    <w:rsid w:val="00090AA0"/>
    <w:rsid w:val="00094D18"/>
    <w:rsid w:val="000967FC"/>
    <w:rsid w:val="00096ED9"/>
    <w:rsid w:val="000A2C56"/>
    <w:rsid w:val="000B3369"/>
    <w:rsid w:val="000B3D3A"/>
    <w:rsid w:val="000C263D"/>
    <w:rsid w:val="000D3D77"/>
    <w:rsid w:val="000D6D9C"/>
    <w:rsid w:val="000E0F9D"/>
    <w:rsid w:val="000F563D"/>
    <w:rsid w:val="001043AF"/>
    <w:rsid w:val="001047F0"/>
    <w:rsid w:val="001050F6"/>
    <w:rsid w:val="00111382"/>
    <w:rsid w:val="001116D5"/>
    <w:rsid w:val="001119B7"/>
    <w:rsid w:val="001123F1"/>
    <w:rsid w:val="00113713"/>
    <w:rsid w:val="001138B3"/>
    <w:rsid w:val="00130A91"/>
    <w:rsid w:val="0013206E"/>
    <w:rsid w:val="00137482"/>
    <w:rsid w:val="00145C1D"/>
    <w:rsid w:val="00153FFA"/>
    <w:rsid w:val="001756C0"/>
    <w:rsid w:val="00183A4D"/>
    <w:rsid w:val="00197CDC"/>
    <w:rsid w:val="001A1DB0"/>
    <w:rsid w:val="001A2252"/>
    <w:rsid w:val="001A33C2"/>
    <w:rsid w:val="001B6CB2"/>
    <w:rsid w:val="001C1EBC"/>
    <w:rsid w:val="001D3C1A"/>
    <w:rsid w:val="001E262C"/>
    <w:rsid w:val="001E4827"/>
    <w:rsid w:val="0021170D"/>
    <w:rsid w:val="00212DD5"/>
    <w:rsid w:val="0024553D"/>
    <w:rsid w:val="0024700F"/>
    <w:rsid w:val="00264506"/>
    <w:rsid w:val="0028550F"/>
    <w:rsid w:val="0029090A"/>
    <w:rsid w:val="00294858"/>
    <w:rsid w:val="002B693D"/>
    <w:rsid w:val="002C4E55"/>
    <w:rsid w:val="002D33F2"/>
    <w:rsid w:val="002F007F"/>
    <w:rsid w:val="002F1468"/>
    <w:rsid w:val="002F174C"/>
    <w:rsid w:val="002F2A0E"/>
    <w:rsid w:val="002F4BA1"/>
    <w:rsid w:val="002F4F21"/>
    <w:rsid w:val="003102CF"/>
    <w:rsid w:val="00316922"/>
    <w:rsid w:val="0032195F"/>
    <w:rsid w:val="00321A2B"/>
    <w:rsid w:val="00321C9C"/>
    <w:rsid w:val="00324F98"/>
    <w:rsid w:val="00381FE6"/>
    <w:rsid w:val="00382608"/>
    <w:rsid w:val="003977F2"/>
    <w:rsid w:val="003A6DB6"/>
    <w:rsid w:val="003B22A4"/>
    <w:rsid w:val="003B4609"/>
    <w:rsid w:val="003C26C6"/>
    <w:rsid w:val="003C5F7F"/>
    <w:rsid w:val="003D1458"/>
    <w:rsid w:val="003D568E"/>
    <w:rsid w:val="003E0F5A"/>
    <w:rsid w:val="003E1110"/>
    <w:rsid w:val="003E38FA"/>
    <w:rsid w:val="003F07A1"/>
    <w:rsid w:val="00400BBA"/>
    <w:rsid w:val="00417ABD"/>
    <w:rsid w:val="00422FEB"/>
    <w:rsid w:val="0042423F"/>
    <w:rsid w:val="00425843"/>
    <w:rsid w:val="004432A3"/>
    <w:rsid w:val="00444052"/>
    <w:rsid w:val="004458CC"/>
    <w:rsid w:val="00445FC9"/>
    <w:rsid w:val="0045645A"/>
    <w:rsid w:val="004614F3"/>
    <w:rsid w:val="0049019D"/>
    <w:rsid w:val="004A01A7"/>
    <w:rsid w:val="004A04B2"/>
    <w:rsid w:val="004A5B25"/>
    <w:rsid w:val="004A6998"/>
    <w:rsid w:val="004B21F4"/>
    <w:rsid w:val="004B6C63"/>
    <w:rsid w:val="004C2BEC"/>
    <w:rsid w:val="004C50F5"/>
    <w:rsid w:val="004C5FF2"/>
    <w:rsid w:val="004E2711"/>
    <w:rsid w:val="004E3EC3"/>
    <w:rsid w:val="004E52A8"/>
    <w:rsid w:val="004F16F9"/>
    <w:rsid w:val="005108F4"/>
    <w:rsid w:val="00521712"/>
    <w:rsid w:val="00524FAA"/>
    <w:rsid w:val="00526CE7"/>
    <w:rsid w:val="005321D4"/>
    <w:rsid w:val="005350CE"/>
    <w:rsid w:val="005363AA"/>
    <w:rsid w:val="005410EC"/>
    <w:rsid w:val="00543274"/>
    <w:rsid w:val="005442AD"/>
    <w:rsid w:val="00544BAA"/>
    <w:rsid w:val="00545E47"/>
    <w:rsid w:val="005550E0"/>
    <w:rsid w:val="0056267E"/>
    <w:rsid w:val="00567F68"/>
    <w:rsid w:val="00577801"/>
    <w:rsid w:val="00583F5B"/>
    <w:rsid w:val="005851E7"/>
    <w:rsid w:val="0059188F"/>
    <w:rsid w:val="005919B6"/>
    <w:rsid w:val="0059421E"/>
    <w:rsid w:val="005B0D0C"/>
    <w:rsid w:val="005B153D"/>
    <w:rsid w:val="005B211C"/>
    <w:rsid w:val="005C166D"/>
    <w:rsid w:val="005C310B"/>
    <w:rsid w:val="005C606D"/>
    <w:rsid w:val="005C67EB"/>
    <w:rsid w:val="005D3C9A"/>
    <w:rsid w:val="005D67D9"/>
    <w:rsid w:val="005D7729"/>
    <w:rsid w:val="005F05A4"/>
    <w:rsid w:val="005F25B2"/>
    <w:rsid w:val="00602FF5"/>
    <w:rsid w:val="0060386D"/>
    <w:rsid w:val="0061406F"/>
    <w:rsid w:val="00620357"/>
    <w:rsid w:val="006214DB"/>
    <w:rsid w:val="006252DA"/>
    <w:rsid w:val="00647A6D"/>
    <w:rsid w:val="00647D10"/>
    <w:rsid w:val="00651597"/>
    <w:rsid w:val="00653BEB"/>
    <w:rsid w:val="00654FE1"/>
    <w:rsid w:val="006931B0"/>
    <w:rsid w:val="006932BD"/>
    <w:rsid w:val="006A19BD"/>
    <w:rsid w:val="006A6958"/>
    <w:rsid w:val="006B0D2C"/>
    <w:rsid w:val="006B149E"/>
    <w:rsid w:val="006B26D9"/>
    <w:rsid w:val="006B6F7A"/>
    <w:rsid w:val="006C4477"/>
    <w:rsid w:val="006D016B"/>
    <w:rsid w:val="006D3D18"/>
    <w:rsid w:val="006E1C4F"/>
    <w:rsid w:val="007029EF"/>
    <w:rsid w:val="00703ED9"/>
    <w:rsid w:val="00707E82"/>
    <w:rsid w:val="00711AF3"/>
    <w:rsid w:val="007200AF"/>
    <w:rsid w:val="007274A3"/>
    <w:rsid w:val="00757071"/>
    <w:rsid w:val="00767731"/>
    <w:rsid w:val="00770C03"/>
    <w:rsid w:val="00774DB8"/>
    <w:rsid w:val="0078589E"/>
    <w:rsid w:val="0078774C"/>
    <w:rsid w:val="007962D0"/>
    <w:rsid w:val="007A328F"/>
    <w:rsid w:val="007A5F73"/>
    <w:rsid w:val="007A7978"/>
    <w:rsid w:val="007A7E29"/>
    <w:rsid w:val="007B3ABA"/>
    <w:rsid w:val="007B4BCE"/>
    <w:rsid w:val="007C1AC9"/>
    <w:rsid w:val="007C2A96"/>
    <w:rsid w:val="007C67AE"/>
    <w:rsid w:val="007D3E18"/>
    <w:rsid w:val="007E2D57"/>
    <w:rsid w:val="007E573C"/>
    <w:rsid w:val="007E5A50"/>
    <w:rsid w:val="007E71FA"/>
    <w:rsid w:val="007F458C"/>
    <w:rsid w:val="007F4C22"/>
    <w:rsid w:val="007F6382"/>
    <w:rsid w:val="007F7A31"/>
    <w:rsid w:val="00803202"/>
    <w:rsid w:val="00811E72"/>
    <w:rsid w:val="0081245B"/>
    <w:rsid w:val="00814B55"/>
    <w:rsid w:val="0081536E"/>
    <w:rsid w:val="008219FF"/>
    <w:rsid w:val="008240A7"/>
    <w:rsid w:val="0082679B"/>
    <w:rsid w:val="00851B7D"/>
    <w:rsid w:val="008544C4"/>
    <w:rsid w:val="0085523D"/>
    <w:rsid w:val="00860B47"/>
    <w:rsid w:val="00862B12"/>
    <w:rsid w:val="00871280"/>
    <w:rsid w:val="00882296"/>
    <w:rsid w:val="008925DF"/>
    <w:rsid w:val="008954EC"/>
    <w:rsid w:val="00897333"/>
    <w:rsid w:val="008A0BF9"/>
    <w:rsid w:val="008A25EF"/>
    <w:rsid w:val="008B11C2"/>
    <w:rsid w:val="008C0B80"/>
    <w:rsid w:val="008C1CB7"/>
    <w:rsid w:val="008C2A33"/>
    <w:rsid w:val="008D26C5"/>
    <w:rsid w:val="008D3436"/>
    <w:rsid w:val="008D3CD7"/>
    <w:rsid w:val="008E440F"/>
    <w:rsid w:val="008E773B"/>
    <w:rsid w:val="008F287F"/>
    <w:rsid w:val="009051A1"/>
    <w:rsid w:val="0093711A"/>
    <w:rsid w:val="0094174D"/>
    <w:rsid w:val="00942798"/>
    <w:rsid w:val="00943778"/>
    <w:rsid w:val="0094791A"/>
    <w:rsid w:val="00967F2F"/>
    <w:rsid w:val="009822FB"/>
    <w:rsid w:val="00983DC1"/>
    <w:rsid w:val="00990396"/>
    <w:rsid w:val="0099397A"/>
    <w:rsid w:val="009B0CC7"/>
    <w:rsid w:val="009B3EC6"/>
    <w:rsid w:val="009B74C2"/>
    <w:rsid w:val="009C6BAA"/>
    <w:rsid w:val="009E17A0"/>
    <w:rsid w:val="009E2AC4"/>
    <w:rsid w:val="009E3000"/>
    <w:rsid w:val="009E4BB5"/>
    <w:rsid w:val="009E79FE"/>
    <w:rsid w:val="009F37D6"/>
    <w:rsid w:val="009F3CE9"/>
    <w:rsid w:val="00A04295"/>
    <w:rsid w:val="00A06F29"/>
    <w:rsid w:val="00A17859"/>
    <w:rsid w:val="00A217C1"/>
    <w:rsid w:val="00A2257C"/>
    <w:rsid w:val="00A22C0B"/>
    <w:rsid w:val="00A23EF4"/>
    <w:rsid w:val="00A2533D"/>
    <w:rsid w:val="00A257EA"/>
    <w:rsid w:val="00A30FCA"/>
    <w:rsid w:val="00A33DF0"/>
    <w:rsid w:val="00A3661E"/>
    <w:rsid w:val="00A4176E"/>
    <w:rsid w:val="00A446F2"/>
    <w:rsid w:val="00A512E6"/>
    <w:rsid w:val="00A56A59"/>
    <w:rsid w:val="00A60F2C"/>
    <w:rsid w:val="00A72B97"/>
    <w:rsid w:val="00A7564A"/>
    <w:rsid w:val="00A77CF8"/>
    <w:rsid w:val="00A824D9"/>
    <w:rsid w:val="00A83888"/>
    <w:rsid w:val="00A947E9"/>
    <w:rsid w:val="00AA2592"/>
    <w:rsid w:val="00AB2AE6"/>
    <w:rsid w:val="00AB3AC2"/>
    <w:rsid w:val="00AB7207"/>
    <w:rsid w:val="00AB7939"/>
    <w:rsid w:val="00AB7C80"/>
    <w:rsid w:val="00AB7F36"/>
    <w:rsid w:val="00AD16B3"/>
    <w:rsid w:val="00AD323D"/>
    <w:rsid w:val="00AF585F"/>
    <w:rsid w:val="00AF606A"/>
    <w:rsid w:val="00B052D8"/>
    <w:rsid w:val="00B20BD8"/>
    <w:rsid w:val="00B2150F"/>
    <w:rsid w:val="00B21BE1"/>
    <w:rsid w:val="00B267AE"/>
    <w:rsid w:val="00B2797F"/>
    <w:rsid w:val="00B36568"/>
    <w:rsid w:val="00B5130E"/>
    <w:rsid w:val="00B55000"/>
    <w:rsid w:val="00B81892"/>
    <w:rsid w:val="00B853E1"/>
    <w:rsid w:val="00B92A85"/>
    <w:rsid w:val="00BA0471"/>
    <w:rsid w:val="00BA0FC1"/>
    <w:rsid w:val="00BA4262"/>
    <w:rsid w:val="00BC426E"/>
    <w:rsid w:val="00BC50F8"/>
    <w:rsid w:val="00BD16B5"/>
    <w:rsid w:val="00BD514E"/>
    <w:rsid w:val="00BE0DF9"/>
    <w:rsid w:val="00BE2371"/>
    <w:rsid w:val="00BE326A"/>
    <w:rsid w:val="00BE5108"/>
    <w:rsid w:val="00BE7895"/>
    <w:rsid w:val="00BE7C25"/>
    <w:rsid w:val="00BF5A93"/>
    <w:rsid w:val="00BF5F48"/>
    <w:rsid w:val="00C02696"/>
    <w:rsid w:val="00C037FE"/>
    <w:rsid w:val="00C03CF2"/>
    <w:rsid w:val="00C06202"/>
    <w:rsid w:val="00C068CE"/>
    <w:rsid w:val="00C1266A"/>
    <w:rsid w:val="00C1684E"/>
    <w:rsid w:val="00C226AC"/>
    <w:rsid w:val="00C22CCE"/>
    <w:rsid w:val="00C43E85"/>
    <w:rsid w:val="00C44B14"/>
    <w:rsid w:val="00C50606"/>
    <w:rsid w:val="00C508A4"/>
    <w:rsid w:val="00C65645"/>
    <w:rsid w:val="00C70DDD"/>
    <w:rsid w:val="00C8007E"/>
    <w:rsid w:val="00C86B1F"/>
    <w:rsid w:val="00C8767C"/>
    <w:rsid w:val="00C90DC0"/>
    <w:rsid w:val="00CA67FD"/>
    <w:rsid w:val="00CB22EB"/>
    <w:rsid w:val="00CB4214"/>
    <w:rsid w:val="00CB7F5D"/>
    <w:rsid w:val="00CC289B"/>
    <w:rsid w:val="00CC43D2"/>
    <w:rsid w:val="00CD7185"/>
    <w:rsid w:val="00CE7EFF"/>
    <w:rsid w:val="00D014FA"/>
    <w:rsid w:val="00D06A80"/>
    <w:rsid w:val="00D17139"/>
    <w:rsid w:val="00D24182"/>
    <w:rsid w:val="00D3596C"/>
    <w:rsid w:val="00D35C5F"/>
    <w:rsid w:val="00D41CE5"/>
    <w:rsid w:val="00D508E6"/>
    <w:rsid w:val="00D606FD"/>
    <w:rsid w:val="00D63CB5"/>
    <w:rsid w:val="00D70CF7"/>
    <w:rsid w:val="00D863F1"/>
    <w:rsid w:val="00D864C0"/>
    <w:rsid w:val="00D90932"/>
    <w:rsid w:val="00D91E1F"/>
    <w:rsid w:val="00D92E7B"/>
    <w:rsid w:val="00D963CE"/>
    <w:rsid w:val="00DB202B"/>
    <w:rsid w:val="00DB3D3B"/>
    <w:rsid w:val="00DB7918"/>
    <w:rsid w:val="00DC08C7"/>
    <w:rsid w:val="00DC0B0B"/>
    <w:rsid w:val="00DC15B4"/>
    <w:rsid w:val="00DD72AE"/>
    <w:rsid w:val="00DF717C"/>
    <w:rsid w:val="00E00427"/>
    <w:rsid w:val="00E0255F"/>
    <w:rsid w:val="00E03187"/>
    <w:rsid w:val="00E05881"/>
    <w:rsid w:val="00E1413B"/>
    <w:rsid w:val="00E215C8"/>
    <w:rsid w:val="00E24B33"/>
    <w:rsid w:val="00E257D0"/>
    <w:rsid w:val="00E27B5C"/>
    <w:rsid w:val="00E36C90"/>
    <w:rsid w:val="00E37305"/>
    <w:rsid w:val="00E40CA1"/>
    <w:rsid w:val="00E43587"/>
    <w:rsid w:val="00E4645C"/>
    <w:rsid w:val="00E50B05"/>
    <w:rsid w:val="00E612CF"/>
    <w:rsid w:val="00E61EEB"/>
    <w:rsid w:val="00E63F71"/>
    <w:rsid w:val="00E80CC2"/>
    <w:rsid w:val="00E85FB7"/>
    <w:rsid w:val="00EA181E"/>
    <w:rsid w:val="00EC2624"/>
    <w:rsid w:val="00EC262E"/>
    <w:rsid w:val="00ED7660"/>
    <w:rsid w:val="00EF5494"/>
    <w:rsid w:val="00F036D3"/>
    <w:rsid w:val="00F05D61"/>
    <w:rsid w:val="00F20156"/>
    <w:rsid w:val="00F27BBC"/>
    <w:rsid w:val="00F304B8"/>
    <w:rsid w:val="00F41AC2"/>
    <w:rsid w:val="00F45FDD"/>
    <w:rsid w:val="00F47BC4"/>
    <w:rsid w:val="00F5065A"/>
    <w:rsid w:val="00F50811"/>
    <w:rsid w:val="00F55788"/>
    <w:rsid w:val="00F56CDB"/>
    <w:rsid w:val="00F63963"/>
    <w:rsid w:val="00F6600E"/>
    <w:rsid w:val="00F739FD"/>
    <w:rsid w:val="00F7584E"/>
    <w:rsid w:val="00F82705"/>
    <w:rsid w:val="00F86439"/>
    <w:rsid w:val="00F87CB4"/>
    <w:rsid w:val="00F900AB"/>
    <w:rsid w:val="00F92756"/>
    <w:rsid w:val="00FA36CC"/>
    <w:rsid w:val="00FA45A6"/>
    <w:rsid w:val="00FC063A"/>
    <w:rsid w:val="00FC19C4"/>
    <w:rsid w:val="00FC5964"/>
    <w:rsid w:val="00FD7264"/>
    <w:rsid w:val="00FE2CC9"/>
    <w:rsid w:val="00FE443D"/>
    <w:rsid w:val="00FF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C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C0"/>
    <w:pPr>
      <w:ind w:left="720"/>
      <w:contextualSpacing/>
    </w:pPr>
  </w:style>
  <w:style w:type="table" w:styleId="a4">
    <w:name w:val="Table Grid"/>
    <w:basedOn w:val="a1"/>
    <w:uiPriority w:val="39"/>
    <w:rsid w:val="00175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756C0"/>
    <w:pPr>
      <w:tabs>
        <w:tab w:val="center" w:pos="4677"/>
        <w:tab w:val="right" w:pos="9355"/>
      </w:tabs>
    </w:pPr>
  </w:style>
  <w:style w:type="character" w:customStyle="1" w:styleId="a6">
    <w:name w:val="Верхний колонтитул Знак"/>
    <w:basedOn w:val="a0"/>
    <w:link w:val="a5"/>
    <w:uiPriority w:val="99"/>
    <w:rsid w:val="001756C0"/>
    <w:rPr>
      <w:rFonts w:ascii="Times New Roman" w:hAnsi="Times New Roman"/>
      <w:sz w:val="28"/>
    </w:rPr>
  </w:style>
  <w:style w:type="paragraph" w:customStyle="1" w:styleId="ConsPlusTitle">
    <w:name w:val="ConsPlusTitle"/>
    <w:rsid w:val="001756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756C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A2533D"/>
    <w:rPr>
      <w:rFonts w:ascii="Tahoma" w:hAnsi="Tahoma" w:cs="Tahoma"/>
      <w:sz w:val="16"/>
      <w:szCs w:val="16"/>
    </w:rPr>
  </w:style>
  <w:style w:type="character" w:customStyle="1" w:styleId="a8">
    <w:name w:val="Текст выноски Знак"/>
    <w:basedOn w:val="a0"/>
    <w:link w:val="a7"/>
    <w:uiPriority w:val="99"/>
    <w:semiHidden/>
    <w:rsid w:val="00A2533D"/>
    <w:rPr>
      <w:rFonts w:ascii="Tahoma" w:hAnsi="Tahoma" w:cs="Tahoma"/>
      <w:sz w:val="16"/>
      <w:szCs w:val="16"/>
    </w:rPr>
  </w:style>
  <w:style w:type="paragraph" w:styleId="a9">
    <w:name w:val="footer"/>
    <w:basedOn w:val="a"/>
    <w:link w:val="aa"/>
    <w:uiPriority w:val="99"/>
    <w:unhideWhenUsed/>
    <w:rsid w:val="007A7978"/>
    <w:pPr>
      <w:tabs>
        <w:tab w:val="center" w:pos="4677"/>
        <w:tab w:val="right" w:pos="9355"/>
      </w:tabs>
    </w:pPr>
  </w:style>
  <w:style w:type="character" w:customStyle="1" w:styleId="aa">
    <w:name w:val="Нижний колонтитул Знак"/>
    <w:basedOn w:val="a0"/>
    <w:link w:val="a9"/>
    <w:uiPriority w:val="99"/>
    <w:rsid w:val="007A797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C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C0"/>
    <w:pPr>
      <w:ind w:left="720"/>
      <w:contextualSpacing/>
    </w:pPr>
  </w:style>
  <w:style w:type="table" w:styleId="a4">
    <w:name w:val="Table Grid"/>
    <w:basedOn w:val="a1"/>
    <w:uiPriority w:val="39"/>
    <w:rsid w:val="00175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756C0"/>
    <w:pPr>
      <w:tabs>
        <w:tab w:val="center" w:pos="4677"/>
        <w:tab w:val="right" w:pos="9355"/>
      </w:tabs>
    </w:pPr>
  </w:style>
  <w:style w:type="character" w:customStyle="1" w:styleId="a6">
    <w:name w:val="Верхний колонтитул Знак"/>
    <w:basedOn w:val="a0"/>
    <w:link w:val="a5"/>
    <w:uiPriority w:val="99"/>
    <w:rsid w:val="001756C0"/>
    <w:rPr>
      <w:rFonts w:ascii="Times New Roman" w:hAnsi="Times New Roman"/>
      <w:sz w:val="28"/>
    </w:rPr>
  </w:style>
  <w:style w:type="paragraph" w:customStyle="1" w:styleId="ConsPlusTitle">
    <w:name w:val="ConsPlusTitle"/>
    <w:rsid w:val="001756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756C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A2533D"/>
    <w:rPr>
      <w:rFonts w:ascii="Tahoma" w:hAnsi="Tahoma" w:cs="Tahoma"/>
      <w:sz w:val="16"/>
      <w:szCs w:val="16"/>
    </w:rPr>
  </w:style>
  <w:style w:type="character" w:customStyle="1" w:styleId="a8">
    <w:name w:val="Текст выноски Знак"/>
    <w:basedOn w:val="a0"/>
    <w:link w:val="a7"/>
    <w:uiPriority w:val="99"/>
    <w:semiHidden/>
    <w:rsid w:val="00A2533D"/>
    <w:rPr>
      <w:rFonts w:ascii="Tahoma" w:hAnsi="Tahoma" w:cs="Tahoma"/>
      <w:sz w:val="16"/>
      <w:szCs w:val="16"/>
    </w:rPr>
  </w:style>
  <w:style w:type="paragraph" w:styleId="a9">
    <w:name w:val="footer"/>
    <w:basedOn w:val="a"/>
    <w:link w:val="aa"/>
    <w:uiPriority w:val="99"/>
    <w:unhideWhenUsed/>
    <w:rsid w:val="007A7978"/>
    <w:pPr>
      <w:tabs>
        <w:tab w:val="center" w:pos="4677"/>
        <w:tab w:val="right" w:pos="9355"/>
      </w:tabs>
    </w:pPr>
  </w:style>
  <w:style w:type="character" w:customStyle="1" w:styleId="aa">
    <w:name w:val="Нижний колонтитул Знак"/>
    <w:basedOn w:val="a0"/>
    <w:link w:val="a9"/>
    <w:uiPriority w:val="99"/>
    <w:rsid w:val="007A797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8109B-FF4F-4DF7-8CFF-AFC7CB1E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2121</Words>
  <Characters>12094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Ratushnaya Aleksandra Sergeevna</cp:lastModifiedBy>
  <cp:revision>5</cp:revision>
  <cp:lastPrinted>2022-10-11T12:12:00Z</cp:lastPrinted>
  <dcterms:created xsi:type="dcterms:W3CDTF">2022-10-12T06:03:00Z</dcterms:created>
  <dcterms:modified xsi:type="dcterms:W3CDTF">2022-10-12T06:12:00Z</dcterms:modified>
</cp:coreProperties>
</file>